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7E82" w14:textId="77777777" w:rsidR="001133C2" w:rsidRPr="003B6868" w:rsidRDefault="00DA3359" w:rsidP="009138DA">
      <w:pPr>
        <w:pStyle w:val="af2"/>
        <w:spacing w:after="240"/>
        <w:rPr>
          <w:color w:val="0000FF"/>
        </w:rPr>
      </w:pPr>
      <w:r w:rsidRPr="00641774">
        <w:t>研討會論文格式準則</w:t>
      </w:r>
      <w:r w:rsidR="003B6868" w:rsidRPr="003B6868">
        <w:rPr>
          <w:rFonts w:hint="eastAsia"/>
          <w:color w:val="0000FF"/>
          <w:sz w:val="20"/>
          <w:szCs w:val="20"/>
        </w:rPr>
        <w:t>(</w:t>
      </w:r>
      <w:r w:rsidR="003B6868" w:rsidRPr="003B6868">
        <w:rPr>
          <w:rFonts w:hint="eastAsia"/>
          <w:color w:val="0000FF"/>
          <w:sz w:val="20"/>
          <w:szCs w:val="20"/>
        </w:rPr>
        <w:t>樣式</w:t>
      </w:r>
      <w:r w:rsidR="003B6868" w:rsidRPr="003B6868">
        <w:rPr>
          <w:color w:val="0000FF"/>
          <w:sz w:val="20"/>
          <w:szCs w:val="20"/>
        </w:rPr>
        <w:t>：</w:t>
      </w:r>
      <w:r w:rsidR="003B6868" w:rsidRPr="003B6868">
        <w:rPr>
          <w:rFonts w:hint="eastAsia"/>
          <w:color w:val="0000FF"/>
          <w:sz w:val="20"/>
          <w:szCs w:val="20"/>
        </w:rPr>
        <w:t>標題</w:t>
      </w:r>
      <w:r w:rsidR="003B6868" w:rsidRPr="003B6868">
        <w:rPr>
          <w:rFonts w:hint="eastAsia"/>
          <w:color w:val="0000FF"/>
          <w:sz w:val="20"/>
          <w:szCs w:val="20"/>
        </w:rPr>
        <w:t>)</w:t>
      </w:r>
    </w:p>
    <w:p w14:paraId="4E4DE9E9" w14:textId="77777777" w:rsidR="00F11D8F" w:rsidRPr="00641774" w:rsidRDefault="00F11D8F" w:rsidP="00697C1C">
      <w:pPr>
        <w:pStyle w:val="afc"/>
      </w:pPr>
      <w:r w:rsidRPr="00D24FB5">
        <w:rPr>
          <w:vertAlign w:val="superscript"/>
        </w:rPr>
        <w:t>*</w:t>
      </w:r>
      <w:r w:rsidRPr="00850961">
        <w:rPr>
          <w:rFonts w:hint="eastAsia"/>
        </w:rPr>
        <w:t>李</w:t>
      </w:r>
      <w:r w:rsidRPr="00641774">
        <w:t>國</w:t>
      </w:r>
      <w:r w:rsidRPr="00850961">
        <w:rPr>
          <w:rFonts w:hint="eastAsia"/>
        </w:rPr>
        <w:t>中</w:t>
      </w:r>
      <w:r w:rsidRPr="00641774">
        <w:rPr>
          <w:vertAlign w:val="superscript"/>
        </w:rPr>
        <w:t>1</w:t>
      </w:r>
      <w:r w:rsidRPr="00641774">
        <w:t>、</w:t>
      </w:r>
      <w:r>
        <w:rPr>
          <w:rFonts w:hint="eastAsia"/>
        </w:rPr>
        <w:t>陳</w:t>
      </w:r>
      <w:r w:rsidRPr="00850961">
        <w:rPr>
          <w:rFonts w:hint="eastAsia"/>
        </w:rPr>
        <w:t>大學</w:t>
      </w:r>
      <w:r w:rsidRPr="00641774">
        <w:rPr>
          <w:vertAlign w:val="superscript"/>
        </w:rPr>
        <w:t>2</w:t>
      </w:r>
    </w:p>
    <w:p w14:paraId="1E1381B0" w14:textId="77777777" w:rsidR="00F11D8F" w:rsidRPr="00641774" w:rsidRDefault="00F11D8F" w:rsidP="00697C1C">
      <w:pPr>
        <w:pStyle w:val="afc"/>
      </w:pPr>
      <w:r w:rsidRPr="00641774">
        <w:rPr>
          <w:vertAlign w:val="superscript"/>
        </w:rPr>
        <w:t>1</w:t>
      </w:r>
      <w:r w:rsidRPr="00850961">
        <w:rPr>
          <w:rFonts w:hint="eastAsia"/>
        </w:rPr>
        <w:t>和平</w:t>
      </w:r>
      <w:r w:rsidRPr="00641774">
        <w:t>大</w:t>
      </w:r>
      <w:r w:rsidRPr="00850961">
        <w:rPr>
          <w:rFonts w:hint="eastAsia"/>
        </w:rPr>
        <w:t>學</w:t>
      </w:r>
      <w:r>
        <w:rPr>
          <w:rFonts w:hint="eastAsia"/>
        </w:rPr>
        <w:t>智慧</w:t>
      </w:r>
      <w:r w:rsidRPr="00850961">
        <w:rPr>
          <w:rFonts w:hint="eastAsia"/>
        </w:rPr>
        <w:t>防災</w:t>
      </w:r>
      <w:r w:rsidRPr="00641774">
        <w:t>工程系</w:t>
      </w:r>
    </w:p>
    <w:p w14:paraId="6D6301F2" w14:textId="77777777" w:rsidR="00F11D8F" w:rsidRPr="00850961" w:rsidRDefault="00F11D8F" w:rsidP="00697C1C">
      <w:pPr>
        <w:pStyle w:val="afc"/>
      </w:pPr>
      <w:r w:rsidRPr="00641774">
        <w:rPr>
          <w:vertAlign w:val="superscript"/>
        </w:rPr>
        <w:t>2</w:t>
      </w:r>
      <w:r w:rsidRPr="00AA504A">
        <w:rPr>
          <w:rFonts w:hint="eastAsia"/>
        </w:rPr>
        <w:t>國</w:t>
      </w:r>
      <w:r w:rsidRPr="00F70486">
        <w:rPr>
          <w:rFonts w:hint="eastAsia"/>
        </w:rPr>
        <w:t>華</w:t>
      </w:r>
      <w:r w:rsidRPr="00AA504A">
        <w:rPr>
          <w:rFonts w:hint="eastAsia"/>
        </w:rPr>
        <w:t>大學</w:t>
      </w:r>
      <w:r>
        <w:rPr>
          <w:rFonts w:hint="eastAsia"/>
        </w:rPr>
        <w:t>工業教育與技術學系</w:t>
      </w:r>
    </w:p>
    <w:p w14:paraId="0A4E85EC" w14:textId="77777777" w:rsidR="001133C2" w:rsidRDefault="00F11D8F" w:rsidP="00697C1C">
      <w:pPr>
        <w:ind w:firstLineChars="0" w:firstLine="0"/>
        <w:jc w:val="center"/>
        <w:rPr>
          <w:kern w:val="0"/>
          <w:lang w:val="da-DK"/>
        </w:rPr>
      </w:pPr>
      <w:r w:rsidRPr="00487A07">
        <w:rPr>
          <w:rFonts w:hint="eastAsia"/>
          <w:kern w:val="0"/>
          <w:vertAlign w:val="superscript"/>
          <w:lang w:val="da-DK"/>
        </w:rPr>
        <w:t>*</w:t>
      </w:r>
      <w:r w:rsidRPr="00487A07">
        <w:rPr>
          <w:rFonts w:hint="eastAsia"/>
          <w:kern w:val="0"/>
          <w:lang w:val="da-DK"/>
        </w:rPr>
        <w:t>Email:go</w:t>
      </w:r>
      <w:r>
        <w:rPr>
          <w:kern w:val="0"/>
          <w:lang w:val="da-DK"/>
        </w:rPr>
        <w:t>go</w:t>
      </w:r>
      <w:r w:rsidRPr="00487A07">
        <w:rPr>
          <w:rFonts w:hint="eastAsia"/>
          <w:kern w:val="0"/>
          <w:lang w:val="da-DK"/>
        </w:rPr>
        <w:t>@</w:t>
      </w:r>
      <w:r>
        <w:rPr>
          <w:kern w:val="0"/>
          <w:lang w:val="da-DK"/>
        </w:rPr>
        <w:t>mail</w:t>
      </w:r>
      <w:r w:rsidRPr="00487A07">
        <w:rPr>
          <w:rFonts w:hint="eastAsia"/>
          <w:kern w:val="0"/>
          <w:lang w:val="da-DK"/>
        </w:rPr>
        <w:t>.ccu</w:t>
      </w:r>
      <w:r>
        <w:rPr>
          <w:kern w:val="0"/>
          <w:lang w:val="da-DK"/>
        </w:rPr>
        <w:t>u</w:t>
      </w:r>
      <w:r w:rsidRPr="00487A07">
        <w:rPr>
          <w:rFonts w:hint="eastAsia"/>
          <w:kern w:val="0"/>
          <w:lang w:val="da-DK"/>
        </w:rPr>
        <w:t>.edu.tw</w:t>
      </w:r>
    </w:p>
    <w:p w14:paraId="01745C85" w14:textId="77777777" w:rsidR="00E02E92" w:rsidRDefault="00E02E92" w:rsidP="00697C1C">
      <w:pPr>
        <w:ind w:firstLineChars="0" w:firstLine="0"/>
        <w:jc w:val="center"/>
      </w:pPr>
    </w:p>
    <w:p w14:paraId="680E0D1E" w14:textId="77777777" w:rsidR="00F11D8F" w:rsidRDefault="00F11D8F" w:rsidP="00722230">
      <w:pPr>
        <w:ind w:firstLineChars="0" w:firstLine="0"/>
      </w:pPr>
    </w:p>
    <w:p w14:paraId="7E1A1794" w14:textId="77777777" w:rsidR="00E02E92" w:rsidRPr="00E02E92" w:rsidRDefault="00E02E92" w:rsidP="00722230">
      <w:pPr>
        <w:ind w:firstLineChars="0" w:firstLine="0"/>
        <w:sectPr w:rsidR="00E02E92" w:rsidRPr="00E02E92" w:rsidSect="00043B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701" w:left="1134" w:header="680" w:footer="680" w:gutter="0"/>
          <w:cols w:space="720"/>
          <w:docGrid w:linePitch="272"/>
        </w:sectPr>
      </w:pPr>
    </w:p>
    <w:p w14:paraId="4A0792B5" w14:textId="77777777" w:rsidR="001133C2" w:rsidRPr="008158FD" w:rsidRDefault="001133C2" w:rsidP="008158FD">
      <w:pPr>
        <w:pStyle w:val="af4"/>
        <w:spacing w:after="60"/>
      </w:pPr>
      <w:r w:rsidRPr="003D68D0">
        <w:t>摘要</w:t>
      </w:r>
      <w:r w:rsidR="003B6868" w:rsidRPr="003B6868">
        <w:rPr>
          <w:rFonts w:hint="eastAsia"/>
          <w:color w:val="0000FF"/>
          <w:sz w:val="20"/>
          <w:szCs w:val="20"/>
        </w:rPr>
        <w:t>(</w:t>
      </w:r>
      <w:r w:rsidR="003B6868" w:rsidRPr="003B6868">
        <w:rPr>
          <w:rFonts w:hint="eastAsia"/>
          <w:color w:val="0000FF"/>
          <w:sz w:val="20"/>
          <w:szCs w:val="20"/>
        </w:rPr>
        <w:t>樣式</w:t>
      </w:r>
      <w:r w:rsidR="003B6868" w:rsidRPr="003B6868">
        <w:rPr>
          <w:color w:val="0000FF"/>
          <w:sz w:val="20"/>
          <w:szCs w:val="20"/>
        </w:rPr>
        <w:t>：</w:t>
      </w:r>
      <w:r w:rsidR="00A17CDE">
        <w:rPr>
          <w:rFonts w:hint="eastAsia"/>
          <w:color w:val="0000FF"/>
          <w:sz w:val="20"/>
          <w:szCs w:val="20"/>
        </w:rPr>
        <w:t>副</w:t>
      </w:r>
      <w:r w:rsidR="003B6868" w:rsidRPr="003B6868">
        <w:rPr>
          <w:rFonts w:hint="eastAsia"/>
          <w:color w:val="0000FF"/>
          <w:sz w:val="20"/>
          <w:szCs w:val="20"/>
        </w:rPr>
        <w:t>標題</w:t>
      </w:r>
      <w:r w:rsidR="003B6868" w:rsidRPr="003B6868">
        <w:rPr>
          <w:rFonts w:hint="eastAsia"/>
          <w:color w:val="0000FF"/>
          <w:sz w:val="20"/>
          <w:szCs w:val="20"/>
        </w:rPr>
        <w:t>)</w:t>
      </w:r>
    </w:p>
    <w:p w14:paraId="1F941308" w14:textId="77777777" w:rsidR="001133C2" w:rsidRPr="003D68D0" w:rsidRDefault="00F11D8F" w:rsidP="009138DA">
      <w:pPr>
        <w:ind w:firstLine="400"/>
      </w:pPr>
      <w:r w:rsidRPr="00850961">
        <w:rPr>
          <w:rFonts w:hint="eastAsia"/>
        </w:rPr>
        <w:t>一百</w:t>
      </w:r>
      <w:r w:rsidRPr="00585903">
        <w:rPr>
          <w:rFonts w:hint="eastAsia"/>
        </w:rPr>
        <w:t>五十</w:t>
      </w:r>
      <w:r w:rsidRPr="00850961">
        <w:rPr>
          <w:rFonts w:hint="eastAsia"/>
        </w:rPr>
        <w:t>字</w:t>
      </w:r>
      <w:r w:rsidRPr="00585903">
        <w:rPr>
          <w:rFonts w:hint="eastAsia"/>
        </w:rPr>
        <w:t>以內</w:t>
      </w:r>
      <w:r w:rsidRPr="00641774">
        <w:t>。建議論文作者以本會提供之範本下載更改。</w:t>
      </w:r>
      <w:r w:rsidR="00A17CDE" w:rsidRPr="003B6868">
        <w:rPr>
          <w:rFonts w:hint="eastAsia"/>
          <w:color w:val="0000FF"/>
        </w:rPr>
        <w:t>(</w:t>
      </w:r>
      <w:r w:rsidR="00A17CDE" w:rsidRPr="003B6868">
        <w:rPr>
          <w:rFonts w:hint="eastAsia"/>
          <w:color w:val="0000FF"/>
        </w:rPr>
        <w:t>樣式</w:t>
      </w:r>
      <w:r w:rsidR="00A17CDE" w:rsidRPr="003B6868">
        <w:rPr>
          <w:color w:val="0000FF"/>
        </w:rPr>
        <w:t>：</w:t>
      </w:r>
      <w:r w:rsidR="00A17CDE">
        <w:rPr>
          <w:rFonts w:hint="eastAsia"/>
          <w:color w:val="0000FF"/>
        </w:rPr>
        <w:t>內文</w:t>
      </w:r>
      <w:r w:rsidR="00A17CDE" w:rsidRPr="003B6868">
        <w:rPr>
          <w:rFonts w:hint="eastAsia"/>
          <w:color w:val="0000FF"/>
        </w:rPr>
        <w:t>)</w:t>
      </w:r>
    </w:p>
    <w:p w14:paraId="0EAAD541" w14:textId="77777777" w:rsidR="001133C2" w:rsidRPr="003D68D0" w:rsidRDefault="001133C2" w:rsidP="00722230">
      <w:pPr>
        <w:ind w:firstLineChars="0" w:firstLine="0"/>
      </w:pPr>
      <w:r w:rsidRPr="00F11D8F">
        <w:rPr>
          <w:b/>
          <w:sz w:val="22"/>
          <w:szCs w:val="22"/>
        </w:rPr>
        <w:t>關鍵</w:t>
      </w:r>
      <w:r w:rsidR="00EE765B">
        <w:rPr>
          <w:rFonts w:hint="eastAsia"/>
          <w:b/>
          <w:sz w:val="22"/>
          <w:szCs w:val="22"/>
        </w:rPr>
        <w:t>字</w:t>
      </w:r>
      <w:r w:rsidR="00052CD1" w:rsidRPr="00F11D8F">
        <w:rPr>
          <w:sz w:val="22"/>
          <w:szCs w:val="22"/>
        </w:rPr>
        <w:t>：</w:t>
      </w:r>
      <w:r w:rsidR="00F11D8F">
        <w:rPr>
          <w:rFonts w:hint="eastAsia"/>
        </w:rPr>
        <w:t>產業技術</w:t>
      </w:r>
      <w:r w:rsidR="00F11D8F" w:rsidRPr="003F78E7">
        <w:rPr>
          <w:rFonts w:hAnsi="標楷體"/>
        </w:rPr>
        <w:t>、</w:t>
      </w:r>
      <w:r w:rsidR="00F11D8F" w:rsidRPr="003F78E7">
        <w:t>機械</w:t>
      </w:r>
      <w:r w:rsidR="00F11D8F" w:rsidRPr="003F78E7">
        <w:rPr>
          <w:rFonts w:hAnsi="標楷體"/>
        </w:rPr>
        <w:t>、</w:t>
      </w:r>
      <w:r w:rsidR="00F11D8F" w:rsidRPr="003F78E7">
        <w:t>製</w:t>
      </w:r>
      <w:r w:rsidR="00F11D8F" w:rsidRPr="00585903">
        <w:rPr>
          <w:rFonts w:hint="eastAsia"/>
        </w:rPr>
        <w:t>程安全</w:t>
      </w:r>
    </w:p>
    <w:p w14:paraId="4AC3CCB2" w14:textId="77777777" w:rsidR="001133C2" w:rsidRPr="003D68D0" w:rsidRDefault="00722230" w:rsidP="00722230">
      <w:pPr>
        <w:pStyle w:val="1"/>
        <w:spacing w:before="240"/>
      </w:pPr>
      <w:bookmarkStart w:id="0" w:name="_Ref40473779"/>
      <w:r>
        <w:rPr>
          <w:rFonts w:hint="eastAsia"/>
        </w:rPr>
        <w:t xml:space="preserve">1. </w:t>
      </w:r>
      <w:r w:rsidR="001133C2" w:rsidRPr="003D68D0">
        <w:t>前言</w:t>
      </w:r>
      <w:bookmarkEnd w:id="0"/>
      <w:r w:rsidR="00A17CDE" w:rsidRPr="003B6868">
        <w:rPr>
          <w:rFonts w:hint="eastAsia"/>
          <w:color w:val="0000FF"/>
          <w:sz w:val="20"/>
        </w:rPr>
        <w:t>(</w:t>
      </w:r>
      <w:r w:rsidR="00A17CDE" w:rsidRPr="003B6868">
        <w:rPr>
          <w:rFonts w:hint="eastAsia"/>
          <w:color w:val="0000FF"/>
          <w:sz w:val="20"/>
        </w:rPr>
        <w:t>樣式</w:t>
      </w:r>
      <w:r w:rsidR="00A17CDE" w:rsidRPr="003B6868">
        <w:rPr>
          <w:color w:val="0000FF"/>
          <w:sz w:val="20"/>
        </w:rPr>
        <w:t>：</w:t>
      </w:r>
      <w:r w:rsidR="00A17CDE" w:rsidRPr="003B6868">
        <w:rPr>
          <w:rFonts w:hint="eastAsia"/>
          <w:color w:val="0000FF"/>
          <w:sz w:val="20"/>
        </w:rPr>
        <w:t>標題</w:t>
      </w:r>
      <w:r w:rsidR="00A17CDE">
        <w:rPr>
          <w:rFonts w:hint="eastAsia"/>
          <w:color w:val="0000FF"/>
          <w:sz w:val="20"/>
        </w:rPr>
        <w:t>1</w:t>
      </w:r>
      <w:r w:rsidR="00A17CDE" w:rsidRPr="003B6868">
        <w:rPr>
          <w:rFonts w:hint="eastAsia"/>
          <w:color w:val="0000FF"/>
          <w:sz w:val="20"/>
        </w:rPr>
        <w:t>)</w:t>
      </w:r>
    </w:p>
    <w:p w14:paraId="54909756" w14:textId="78EF2173" w:rsidR="004860BE" w:rsidRPr="003D68D0" w:rsidRDefault="008158FD" w:rsidP="00B77AEC">
      <w:pPr>
        <w:ind w:firstLine="400"/>
      </w:pPr>
      <w:r w:rsidRPr="00641774">
        <w:t>所有之論文至少</w:t>
      </w:r>
      <w:r w:rsidRPr="00641774">
        <w:t>6</w:t>
      </w:r>
      <w:r w:rsidRPr="00641774">
        <w:t>頁最多不可超過</w:t>
      </w:r>
      <w:r w:rsidRPr="00641774">
        <w:t>10</w:t>
      </w:r>
      <w:r w:rsidRPr="00641774">
        <w:t>頁。作者在任何地方都必須盡可能地遵守這些準則，除了在調整某些圖與表時才能修改所建議的格式。例如：將所有圖表收集在最後的頁數裡會是很好的排版方法</w:t>
      </w:r>
      <w:r w:rsidRPr="00641774">
        <w:t>(</w:t>
      </w:r>
      <w:r w:rsidRPr="00641774">
        <w:t>如同本範本所表現</w:t>
      </w:r>
      <w:r w:rsidRPr="00641774">
        <w:t>)</w:t>
      </w:r>
      <w:r w:rsidRPr="00641774">
        <w:t>。當然也同樣接受圖穿插在文章之中的排版方式。</w:t>
      </w:r>
      <w:r w:rsidRPr="00A17CDE">
        <w:rPr>
          <w:b/>
          <w:color w:val="C00000"/>
        </w:rPr>
        <w:t>最後的文件</w:t>
      </w:r>
      <w:r w:rsidRPr="00A17CDE">
        <w:rPr>
          <w:b/>
          <w:color w:val="C00000"/>
        </w:rPr>
        <w:t>pdf</w:t>
      </w:r>
      <w:r w:rsidRPr="00A17CDE">
        <w:rPr>
          <w:b/>
          <w:color w:val="C00000"/>
        </w:rPr>
        <w:t>與</w:t>
      </w:r>
      <w:r w:rsidRPr="00A17CDE">
        <w:rPr>
          <w:b/>
          <w:color w:val="C00000"/>
        </w:rPr>
        <w:t>word</w:t>
      </w:r>
      <w:r w:rsidRPr="00A17CDE">
        <w:rPr>
          <w:b/>
          <w:color w:val="C00000"/>
        </w:rPr>
        <w:t>檔必須同時上傳至</w:t>
      </w:r>
      <w:r w:rsidRPr="00A17CDE">
        <w:rPr>
          <w:b/>
          <w:color w:val="C00000"/>
        </w:rPr>
        <w:t>202</w:t>
      </w:r>
      <w:r w:rsidR="00024EEC">
        <w:rPr>
          <w:rFonts w:hint="eastAsia"/>
          <w:b/>
          <w:color w:val="C00000"/>
        </w:rPr>
        <w:t>5</w:t>
      </w:r>
      <w:r w:rsidRPr="00A17CDE">
        <w:rPr>
          <w:rFonts w:hint="eastAsia"/>
          <w:b/>
          <w:color w:val="C00000"/>
        </w:rPr>
        <w:t xml:space="preserve"> </w:t>
      </w:r>
      <w:r w:rsidRPr="00A17CDE">
        <w:rPr>
          <w:b/>
          <w:color w:val="C00000"/>
        </w:rPr>
        <w:t>IISH</w:t>
      </w:r>
      <w:r w:rsidRPr="00A17CDE">
        <w:rPr>
          <w:b/>
          <w:color w:val="C00000"/>
        </w:rPr>
        <w:t>大會網站</w:t>
      </w:r>
      <w:r w:rsidRPr="00A17CDE">
        <w:rPr>
          <w:rFonts w:hint="eastAsia"/>
          <w:b/>
          <w:color w:val="C00000"/>
        </w:rPr>
        <w:t>(</w:t>
      </w:r>
      <w:proofErr w:type="spellStart"/>
      <w:r w:rsidRPr="00A17CDE">
        <w:rPr>
          <w:b/>
          <w:color w:val="C00000"/>
        </w:rPr>
        <w:t>xxxxxxx</w:t>
      </w:r>
      <w:proofErr w:type="spellEnd"/>
      <w:r w:rsidRPr="00A17CDE">
        <w:rPr>
          <w:rFonts w:hint="eastAsia"/>
          <w:b/>
          <w:color w:val="C00000"/>
        </w:rPr>
        <w:t>)</w:t>
      </w:r>
      <w:r w:rsidRPr="00A17CDE">
        <w:rPr>
          <w:b/>
          <w:color w:val="C00000"/>
        </w:rPr>
        <w:t>。</w:t>
      </w:r>
      <w:r w:rsidR="00A17CDE" w:rsidRPr="003B6868">
        <w:rPr>
          <w:rFonts w:hint="eastAsia"/>
          <w:color w:val="0000FF"/>
        </w:rPr>
        <w:t>(</w:t>
      </w:r>
      <w:r w:rsidR="00A17CDE" w:rsidRPr="003B6868">
        <w:rPr>
          <w:rFonts w:hint="eastAsia"/>
          <w:color w:val="0000FF"/>
        </w:rPr>
        <w:t>樣式</w:t>
      </w:r>
      <w:r w:rsidR="00A17CDE" w:rsidRPr="003B6868">
        <w:rPr>
          <w:color w:val="0000FF"/>
        </w:rPr>
        <w:t>：</w:t>
      </w:r>
      <w:r w:rsidR="00A17CDE">
        <w:rPr>
          <w:rFonts w:hint="eastAsia"/>
          <w:color w:val="0000FF"/>
        </w:rPr>
        <w:t>內文</w:t>
      </w:r>
      <w:r w:rsidR="00A17CDE" w:rsidRPr="003B6868">
        <w:rPr>
          <w:rFonts w:hint="eastAsia"/>
          <w:color w:val="0000FF"/>
        </w:rPr>
        <w:t>)</w:t>
      </w:r>
    </w:p>
    <w:p w14:paraId="4A0AB3CE" w14:textId="77777777" w:rsidR="001133C2" w:rsidRDefault="008158FD" w:rsidP="00B77AEC">
      <w:pPr>
        <w:pStyle w:val="1"/>
      </w:pPr>
      <w:r w:rsidRPr="00641774">
        <w:t xml:space="preserve">2. </w:t>
      </w:r>
      <w:r w:rsidRPr="00641774">
        <w:t>格式</w:t>
      </w:r>
      <w:r w:rsidR="00A17CDE" w:rsidRPr="003B6868">
        <w:rPr>
          <w:rFonts w:hint="eastAsia"/>
          <w:color w:val="0000FF"/>
          <w:sz w:val="20"/>
        </w:rPr>
        <w:t>(</w:t>
      </w:r>
      <w:r w:rsidR="00A17CDE" w:rsidRPr="003B6868">
        <w:rPr>
          <w:rFonts w:hint="eastAsia"/>
          <w:color w:val="0000FF"/>
          <w:sz w:val="20"/>
        </w:rPr>
        <w:t>樣式</w:t>
      </w:r>
      <w:r w:rsidR="00A17CDE" w:rsidRPr="003B6868">
        <w:rPr>
          <w:color w:val="0000FF"/>
          <w:sz w:val="20"/>
        </w:rPr>
        <w:t>：</w:t>
      </w:r>
      <w:r w:rsidR="00A17CDE" w:rsidRPr="003B6868">
        <w:rPr>
          <w:rFonts w:hint="eastAsia"/>
          <w:color w:val="0000FF"/>
          <w:sz w:val="20"/>
        </w:rPr>
        <w:t>標題</w:t>
      </w:r>
      <w:r w:rsidR="00A17CDE">
        <w:rPr>
          <w:rFonts w:hint="eastAsia"/>
          <w:color w:val="0000FF"/>
          <w:sz w:val="20"/>
        </w:rPr>
        <w:t>1</w:t>
      </w:r>
      <w:r w:rsidR="00A17CDE" w:rsidRPr="003B6868">
        <w:rPr>
          <w:rFonts w:hint="eastAsia"/>
          <w:color w:val="0000FF"/>
          <w:sz w:val="20"/>
        </w:rPr>
        <w:t>)</w:t>
      </w:r>
    </w:p>
    <w:p w14:paraId="17A0BF74" w14:textId="77777777" w:rsidR="008158FD" w:rsidRDefault="008158FD" w:rsidP="00B77AEC">
      <w:pPr>
        <w:pStyle w:val="2"/>
      </w:pPr>
      <w:r w:rsidRPr="00641774">
        <w:t xml:space="preserve">2.1 </w:t>
      </w:r>
      <w:r w:rsidRPr="00641774">
        <w:t>論文格式</w:t>
      </w:r>
      <w:r w:rsidR="00A17CDE" w:rsidRPr="003B6868">
        <w:rPr>
          <w:rFonts w:hint="eastAsia"/>
          <w:color w:val="0000FF"/>
        </w:rPr>
        <w:t>(</w:t>
      </w:r>
      <w:r w:rsidR="00A17CDE" w:rsidRPr="003B6868">
        <w:rPr>
          <w:rFonts w:hint="eastAsia"/>
          <w:color w:val="0000FF"/>
        </w:rPr>
        <w:t>樣式</w:t>
      </w:r>
      <w:r w:rsidR="00A17CDE" w:rsidRPr="003B6868">
        <w:rPr>
          <w:color w:val="0000FF"/>
        </w:rPr>
        <w:t>：</w:t>
      </w:r>
      <w:r w:rsidR="00A17CDE" w:rsidRPr="003B6868">
        <w:rPr>
          <w:rFonts w:hint="eastAsia"/>
          <w:color w:val="0000FF"/>
        </w:rPr>
        <w:t>標題</w:t>
      </w:r>
      <w:r w:rsidR="00A17CDE">
        <w:rPr>
          <w:color w:val="0000FF"/>
        </w:rPr>
        <w:t>2</w:t>
      </w:r>
      <w:r w:rsidR="00A17CDE" w:rsidRPr="003B6868">
        <w:rPr>
          <w:rFonts w:hint="eastAsia"/>
          <w:color w:val="0000FF"/>
        </w:rPr>
        <w:t>)</w:t>
      </w:r>
    </w:p>
    <w:p w14:paraId="0CDD81E9" w14:textId="77777777" w:rsidR="008158FD" w:rsidRPr="008158FD" w:rsidRDefault="008158FD" w:rsidP="00B77AEC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41774">
          <w:t>2.1.1</w:t>
        </w:r>
      </w:smartTag>
      <w:r w:rsidRPr="00641774">
        <w:t xml:space="preserve"> </w:t>
      </w:r>
      <w:r w:rsidRPr="00641774">
        <w:t>邊界設定</w:t>
      </w:r>
      <w:r w:rsidR="00A17CDE" w:rsidRPr="003B6868">
        <w:rPr>
          <w:rFonts w:hint="eastAsia"/>
          <w:color w:val="0000FF"/>
        </w:rPr>
        <w:t>(</w:t>
      </w:r>
      <w:r w:rsidR="00A17CDE" w:rsidRPr="003B6868">
        <w:rPr>
          <w:rFonts w:hint="eastAsia"/>
          <w:color w:val="0000FF"/>
        </w:rPr>
        <w:t>樣式</w:t>
      </w:r>
      <w:r w:rsidR="00A17CDE" w:rsidRPr="003B6868">
        <w:rPr>
          <w:color w:val="0000FF"/>
        </w:rPr>
        <w:t>：</w:t>
      </w:r>
      <w:r w:rsidR="00A17CDE" w:rsidRPr="003B6868">
        <w:rPr>
          <w:rFonts w:hint="eastAsia"/>
          <w:color w:val="0000FF"/>
        </w:rPr>
        <w:t>標題</w:t>
      </w:r>
      <w:r w:rsidR="00A17CDE">
        <w:rPr>
          <w:color w:val="0000FF"/>
        </w:rPr>
        <w:t>3</w:t>
      </w:r>
      <w:r w:rsidR="00A17CDE" w:rsidRPr="003B6868">
        <w:rPr>
          <w:rFonts w:hint="eastAsia"/>
          <w:color w:val="0000FF"/>
        </w:rPr>
        <w:t>)</w:t>
      </w:r>
    </w:p>
    <w:p w14:paraId="28CD8709" w14:textId="77777777" w:rsidR="00B77AEC" w:rsidRPr="00641774" w:rsidRDefault="00B77AEC" w:rsidP="00B77AEC">
      <w:pPr>
        <w:ind w:firstLine="400"/>
        <w:rPr>
          <w:b/>
        </w:rPr>
      </w:pPr>
      <w:r w:rsidRPr="00641774">
        <w:t>稿件尺寸為</w:t>
      </w:r>
      <w:r w:rsidRPr="00641774">
        <w:t>A4 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1"/>
          <w:attr w:name="UnitName" w:val="C"/>
        </w:smartTagPr>
        <w:r w:rsidRPr="00641774">
          <w:t>21 c</w:t>
        </w:r>
      </w:smartTag>
      <w:r w:rsidRPr="00641774">
        <w:t>m</w:t>
      </w:r>
      <w:r w:rsidRPr="00641774">
        <w:t>寬、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9.7"/>
          <w:attr w:name="UnitName" w:val="C"/>
        </w:smartTagPr>
        <w:r w:rsidRPr="00641774">
          <w:t>29.7 c</w:t>
        </w:r>
      </w:smartTag>
      <w:r w:rsidRPr="00641774">
        <w:t>m</w:t>
      </w:r>
      <w:r w:rsidRPr="00641774">
        <w:t>高</w:t>
      </w:r>
      <w:r w:rsidRPr="00641774">
        <w:t>)</w:t>
      </w:r>
      <w:r w:rsidRPr="00641774">
        <w:t>，邊界設定如下：上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cm"/>
        </w:smartTagPr>
        <w:r w:rsidRPr="00641774">
          <w:t>3 cm</w:t>
        </w:r>
      </w:smartTag>
      <w:r w:rsidRPr="00641774">
        <w:t>，下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cm"/>
        </w:smartTagPr>
        <w:r w:rsidRPr="00641774">
          <w:t>3 cm</w:t>
        </w:r>
      </w:smartTag>
      <w:r w:rsidRPr="00641774">
        <w:t>，左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m"/>
        </w:smartTagPr>
        <w:r w:rsidRPr="00641774">
          <w:t>2 cm</w:t>
        </w:r>
      </w:smartTag>
      <w:r w:rsidRPr="00641774">
        <w:t>，右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m"/>
        </w:smartTagPr>
        <w:r w:rsidRPr="00641774">
          <w:t>2 cm</w:t>
        </w:r>
      </w:smartTag>
      <w:r w:rsidRPr="00641774">
        <w:rPr>
          <w:b/>
        </w:rPr>
        <w:t>。此邊界設定不論在任何情況下都不可以更改！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 w:rsidRPr="003B6868">
        <w:rPr>
          <w:rFonts w:hint="eastAsia"/>
          <w:color w:val="0000FF"/>
        </w:rPr>
        <w:t>)</w:t>
      </w:r>
    </w:p>
    <w:p w14:paraId="6FC2315E" w14:textId="77777777" w:rsidR="00B77AEC" w:rsidRPr="00641774" w:rsidRDefault="00B77AEC" w:rsidP="00B77AEC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41774">
          <w:t>2.1.2</w:t>
        </w:r>
      </w:smartTag>
      <w:r w:rsidRPr="00641774">
        <w:t xml:space="preserve"> </w:t>
      </w:r>
      <w:r w:rsidRPr="00641774">
        <w:t>字型設定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 w:rsidRPr="003B6868">
        <w:rPr>
          <w:rFonts w:hint="eastAsia"/>
          <w:color w:val="0000FF"/>
        </w:rPr>
        <w:t>標題</w:t>
      </w:r>
      <w:r w:rsidR="00F00839">
        <w:rPr>
          <w:color w:val="0000FF"/>
        </w:rPr>
        <w:t>3</w:t>
      </w:r>
      <w:r w:rsidR="00F00839" w:rsidRPr="003B6868">
        <w:rPr>
          <w:rFonts w:hint="eastAsia"/>
          <w:color w:val="0000FF"/>
        </w:rPr>
        <w:t>)</w:t>
      </w:r>
    </w:p>
    <w:p w14:paraId="07ECDFD5" w14:textId="77777777" w:rsidR="00B77AEC" w:rsidRPr="00DA6E95" w:rsidRDefault="00B77AEC" w:rsidP="00DA6E95">
      <w:pPr>
        <w:pStyle w:val="ae"/>
        <w:ind w:firstLine="400"/>
        <w:rPr>
          <w:color w:val="000000"/>
        </w:rPr>
      </w:pPr>
      <w:r w:rsidRPr="00641774">
        <w:t>字型</w:t>
      </w:r>
      <w:r w:rsidR="00DA6E95">
        <w:rPr>
          <w:rFonts w:hint="eastAsia"/>
        </w:rPr>
        <w:t>：</w:t>
      </w:r>
      <w:r>
        <w:rPr>
          <w:rFonts w:hint="eastAsia"/>
        </w:rPr>
        <w:t>中文使用</w:t>
      </w:r>
      <w:r w:rsidRPr="00641774">
        <w:t>標楷體</w:t>
      </w:r>
      <w:r>
        <w:rPr>
          <w:rFonts w:hint="eastAsia"/>
        </w:rPr>
        <w:t>、英數使用</w:t>
      </w:r>
      <w:r>
        <w:rPr>
          <w:rFonts w:hint="eastAsia"/>
        </w:rPr>
        <w:t>Times New Roman</w:t>
      </w:r>
      <w:r w:rsidR="00DA6E95">
        <w:rPr>
          <w:rFonts w:hint="eastAsia"/>
        </w:rPr>
        <w:t>。標題</w:t>
      </w:r>
      <w:r w:rsidRPr="00641774">
        <w:t>為</w:t>
      </w:r>
      <w:r w:rsidRPr="00DA6E95">
        <w:rPr>
          <w:b/>
        </w:rPr>
        <w:t>粗體</w:t>
      </w:r>
      <w:r w:rsidR="00DA6E95">
        <w:rPr>
          <w:rFonts w:hint="eastAsia"/>
        </w:rPr>
        <w:t>、大小</w:t>
      </w:r>
      <w:r w:rsidRPr="00641774">
        <w:t>14</w:t>
      </w:r>
      <w:r w:rsidRPr="00641774">
        <w:t>點，作者及其服務機關則為</w:t>
      </w:r>
      <w:r w:rsidR="00DA6E95">
        <w:rPr>
          <w:rFonts w:hint="eastAsia"/>
        </w:rPr>
        <w:t>大小</w:t>
      </w:r>
      <w:r w:rsidRPr="00641774">
        <w:t>12</w:t>
      </w:r>
      <w:r w:rsidRPr="00641774">
        <w:t>點；</w:t>
      </w:r>
      <w:r w:rsidRPr="00641774">
        <w:rPr>
          <w:color w:val="000000"/>
        </w:rPr>
        <w:t>文中副標題</w:t>
      </w:r>
      <w:r w:rsidR="00DA6E95">
        <w:rPr>
          <w:rFonts w:hint="eastAsia"/>
          <w:color w:val="000000"/>
        </w:rPr>
        <w:t>、第一層、</w:t>
      </w:r>
      <w:r w:rsidRPr="00DA6E95">
        <w:rPr>
          <w:b/>
          <w:color w:val="000000"/>
        </w:rPr>
        <w:t>粗體</w:t>
      </w:r>
      <w:r w:rsidR="00DA6E95">
        <w:rPr>
          <w:rFonts w:hint="eastAsia"/>
          <w:color w:val="000000"/>
        </w:rPr>
        <w:t>、</w:t>
      </w:r>
      <w:r w:rsidR="00DA6E95">
        <w:rPr>
          <w:rFonts w:hint="eastAsia"/>
        </w:rPr>
        <w:t>大小</w:t>
      </w:r>
      <w:r w:rsidRPr="00641774">
        <w:rPr>
          <w:color w:val="000000"/>
        </w:rPr>
        <w:t>1</w:t>
      </w:r>
      <w:r w:rsidR="00BA02B0">
        <w:rPr>
          <w:rFonts w:hint="eastAsia"/>
          <w:color w:val="000000"/>
        </w:rPr>
        <w:t>1</w:t>
      </w:r>
      <w:r w:rsidRPr="00641774">
        <w:rPr>
          <w:color w:val="000000"/>
        </w:rPr>
        <w:t>點</w:t>
      </w:r>
      <w:r w:rsidR="00DA6E95">
        <w:rPr>
          <w:rFonts w:hint="eastAsia"/>
          <w:color w:val="000000"/>
        </w:rPr>
        <w:t>；第二層標題為</w:t>
      </w:r>
      <w:r w:rsidR="00DA6E95" w:rsidRPr="00DA6E95">
        <w:rPr>
          <w:rFonts w:hint="eastAsia"/>
          <w:b/>
          <w:color w:val="000000"/>
        </w:rPr>
        <w:t>粗體</w:t>
      </w:r>
      <w:r w:rsidR="00DA6E95">
        <w:rPr>
          <w:rFonts w:hint="eastAsia"/>
          <w:color w:val="000000"/>
        </w:rPr>
        <w:t>、第三層標題</w:t>
      </w:r>
      <w:r w:rsidR="00DA6E95" w:rsidRPr="00DA6E95">
        <w:rPr>
          <w:rFonts w:hint="eastAsia"/>
          <w:i/>
          <w:color w:val="000000"/>
        </w:rPr>
        <w:t>斜體</w:t>
      </w:r>
      <w:r w:rsidR="00DA6E95">
        <w:rPr>
          <w:rFonts w:hint="eastAsia"/>
          <w:color w:val="000000"/>
        </w:rPr>
        <w:t>、</w:t>
      </w:r>
      <w:r w:rsidR="00DA6E95">
        <w:rPr>
          <w:rFonts w:hint="eastAsia"/>
        </w:rPr>
        <w:t>大小</w:t>
      </w:r>
      <w:r w:rsidR="00DA6E95" w:rsidRPr="00641774">
        <w:rPr>
          <w:color w:val="000000"/>
        </w:rPr>
        <w:t>1</w:t>
      </w:r>
      <w:r w:rsidR="00BA02B0">
        <w:rPr>
          <w:color w:val="000000"/>
        </w:rPr>
        <w:t>0</w:t>
      </w:r>
      <w:r w:rsidR="00DA6E95" w:rsidRPr="00641774">
        <w:rPr>
          <w:color w:val="000000"/>
        </w:rPr>
        <w:t>點</w:t>
      </w:r>
      <w:r w:rsidRPr="00641774">
        <w:rPr>
          <w:color w:val="000000"/>
        </w:rPr>
        <w:t>，剩餘的內容則都為</w:t>
      </w:r>
      <w:r w:rsidR="00DA6E95">
        <w:rPr>
          <w:rFonts w:hint="eastAsia"/>
        </w:rPr>
        <w:t>大小</w:t>
      </w:r>
      <w:r w:rsidR="00DA6E95" w:rsidRPr="00641774">
        <w:rPr>
          <w:color w:val="000000"/>
        </w:rPr>
        <w:t>1</w:t>
      </w:r>
      <w:r w:rsidR="00DA6E95">
        <w:rPr>
          <w:color w:val="000000"/>
        </w:rPr>
        <w:t>0</w:t>
      </w:r>
      <w:r w:rsidR="00DA6E95" w:rsidRPr="00641774">
        <w:rPr>
          <w:color w:val="000000"/>
        </w:rPr>
        <w:t>點</w:t>
      </w:r>
      <w:r w:rsidRPr="00641774">
        <w:t>。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 w:rsidRPr="003B6868">
        <w:rPr>
          <w:rFonts w:hint="eastAsia"/>
          <w:color w:val="0000FF"/>
        </w:rPr>
        <w:t>)</w:t>
      </w:r>
    </w:p>
    <w:p w14:paraId="2553AB73" w14:textId="77777777" w:rsidR="00B77AEC" w:rsidRPr="00641774" w:rsidRDefault="00B77AEC" w:rsidP="00B77AEC">
      <w:pPr>
        <w:pStyle w:val="3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41774">
          <w:t>2.1.3</w:t>
        </w:r>
      </w:smartTag>
      <w:r w:rsidRPr="00641774">
        <w:t xml:space="preserve"> </w:t>
      </w:r>
      <w:r w:rsidRPr="00641774">
        <w:t>行距設定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 w:rsidRPr="003B6868">
        <w:rPr>
          <w:rFonts w:hint="eastAsia"/>
          <w:color w:val="0000FF"/>
        </w:rPr>
        <w:t>標題</w:t>
      </w:r>
      <w:r w:rsidR="00F00839">
        <w:rPr>
          <w:color w:val="0000FF"/>
        </w:rPr>
        <w:t>3</w:t>
      </w:r>
      <w:r w:rsidR="00F00839" w:rsidRPr="003B6868">
        <w:rPr>
          <w:rFonts w:hint="eastAsia"/>
          <w:color w:val="0000FF"/>
        </w:rPr>
        <w:t>)</w:t>
      </w:r>
    </w:p>
    <w:p w14:paraId="15E50FAE" w14:textId="77777777" w:rsidR="000F257D" w:rsidRPr="003D68D0" w:rsidRDefault="00B77AEC" w:rsidP="00DA6E95">
      <w:pPr>
        <w:ind w:firstLine="400"/>
      </w:pPr>
      <w:r w:rsidRPr="00641774">
        <w:t>內文行距以</w:t>
      </w:r>
      <w:r w:rsidRPr="00D5768D">
        <w:rPr>
          <w:rFonts w:hint="eastAsia"/>
          <w:b/>
          <w:color w:val="0000FF"/>
        </w:rPr>
        <w:t>單行間距</w:t>
      </w:r>
      <w:r w:rsidRPr="00641774">
        <w:t>為主，圖表及方程式以單行間距編排。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 w:rsidRPr="003B6868">
        <w:rPr>
          <w:rFonts w:hint="eastAsia"/>
          <w:color w:val="0000FF"/>
        </w:rPr>
        <w:t>)</w:t>
      </w:r>
    </w:p>
    <w:p w14:paraId="0F9742D5" w14:textId="77777777" w:rsidR="00EE765B" w:rsidRPr="00EE765B" w:rsidRDefault="00EE765B" w:rsidP="00EE765B">
      <w:pPr>
        <w:pStyle w:val="2"/>
      </w:pPr>
      <w:r w:rsidRPr="00641774">
        <w:t xml:space="preserve">2.2 </w:t>
      </w:r>
      <w:r w:rsidRPr="00641774">
        <w:t>關鍵字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 w:rsidRPr="003B6868">
        <w:rPr>
          <w:rFonts w:hint="eastAsia"/>
          <w:color w:val="0000FF"/>
        </w:rPr>
        <w:t>標題</w:t>
      </w:r>
      <w:r w:rsidR="00F00839">
        <w:rPr>
          <w:color w:val="0000FF"/>
        </w:rPr>
        <w:t>2</w:t>
      </w:r>
      <w:r w:rsidR="00F00839" w:rsidRPr="003B6868">
        <w:rPr>
          <w:rFonts w:hint="eastAsia"/>
          <w:color w:val="0000FF"/>
        </w:rPr>
        <w:t>)</w:t>
      </w:r>
    </w:p>
    <w:p w14:paraId="38EB96D5" w14:textId="77777777" w:rsidR="00EE765B" w:rsidRPr="00641774" w:rsidRDefault="00EE765B" w:rsidP="00EE765B">
      <w:pPr>
        <w:ind w:firstLine="400"/>
      </w:pPr>
      <w:r w:rsidRPr="00641774">
        <w:t>列舉</w:t>
      </w:r>
      <w:r w:rsidRPr="00641774">
        <w:t>2-4</w:t>
      </w:r>
      <w:r w:rsidRPr="00641774">
        <w:t>個關鍵字並緊接在摘要之後。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 w:rsidRPr="003B6868">
        <w:rPr>
          <w:rFonts w:hint="eastAsia"/>
          <w:color w:val="0000FF"/>
        </w:rPr>
        <w:t>)</w:t>
      </w:r>
    </w:p>
    <w:p w14:paraId="41063EB9" w14:textId="77777777" w:rsidR="001133C2" w:rsidRPr="00EE765B" w:rsidRDefault="001133C2" w:rsidP="00EE765B">
      <w:pPr>
        <w:ind w:firstLine="400"/>
      </w:pPr>
    </w:p>
    <w:p w14:paraId="27A114C7" w14:textId="77777777" w:rsidR="00C51B77" w:rsidRDefault="00C51B77" w:rsidP="00C51B77">
      <w:pPr>
        <w:pStyle w:val="1"/>
      </w:pPr>
      <w:r>
        <w:rPr>
          <w:rFonts w:hint="eastAsia"/>
        </w:rPr>
        <w:t xml:space="preserve">3. </w:t>
      </w:r>
      <w:r>
        <w:rPr>
          <w:rFonts w:hint="eastAsia"/>
        </w:rPr>
        <w:t>圖、表與方程式</w:t>
      </w:r>
      <w:r w:rsidR="00F00839" w:rsidRPr="003B6868">
        <w:rPr>
          <w:rFonts w:hint="eastAsia"/>
          <w:color w:val="0000FF"/>
          <w:sz w:val="20"/>
        </w:rPr>
        <w:t>(</w:t>
      </w:r>
      <w:r w:rsidR="00F00839" w:rsidRPr="003B6868">
        <w:rPr>
          <w:rFonts w:hint="eastAsia"/>
          <w:color w:val="0000FF"/>
          <w:sz w:val="20"/>
        </w:rPr>
        <w:t>樣式</w:t>
      </w:r>
      <w:r w:rsidR="00F00839" w:rsidRPr="003B6868">
        <w:rPr>
          <w:color w:val="0000FF"/>
          <w:sz w:val="20"/>
        </w:rPr>
        <w:t>：</w:t>
      </w:r>
      <w:r w:rsidR="00F00839" w:rsidRPr="003B6868">
        <w:rPr>
          <w:rFonts w:hint="eastAsia"/>
          <w:color w:val="0000FF"/>
          <w:sz w:val="20"/>
        </w:rPr>
        <w:t>標題</w:t>
      </w:r>
      <w:r w:rsidR="00F00839">
        <w:rPr>
          <w:rFonts w:hint="eastAsia"/>
          <w:color w:val="0000FF"/>
          <w:sz w:val="20"/>
        </w:rPr>
        <w:t>1</w:t>
      </w:r>
      <w:r w:rsidR="00F00839" w:rsidRPr="003B6868">
        <w:rPr>
          <w:rFonts w:hint="eastAsia"/>
          <w:color w:val="0000FF"/>
          <w:sz w:val="20"/>
        </w:rPr>
        <w:t>)</w:t>
      </w:r>
    </w:p>
    <w:p w14:paraId="69A6DA67" w14:textId="77777777" w:rsidR="00C51B77" w:rsidRDefault="00C51B77" w:rsidP="00C51B77">
      <w:pPr>
        <w:pStyle w:val="2"/>
      </w:pPr>
      <w:r>
        <w:rPr>
          <w:rFonts w:hint="eastAsia"/>
        </w:rPr>
        <w:t xml:space="preserve">3.1 </w:t>
      </w:r>
      <w:r>
        <w:rPr>
          <w:rFonts w:hint="eastAsia"/>
        </w:rPr>
        <w:t>圖與表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 w:rsidRPr="003B6868">
        <w:rPr>
          <w:rFonts w:hint="eastAsia"/>
          <w:color w:val="0000FF"/>
        </w:rPr>
        <w:t>標題</w:t>
      </w:r>
      <w:r w:rsidR="00F00839">
        <w:rPr>
          <w:color w:val="0000FF"/>
        </w:rPr>
        <w:t>2</w:t>
      </w:r>
      <w:r w:rsidR="00F00839" w:rsidRPr="003B6868">
        <w:rPr>
          <w:rFonts w:hint="eastAsia"/>
          <w:color w:val="0000FF"/>
        </w:rPr>
        <w:t>)</w:t>
      </w:r>
    </w:p>
    <w:p w14:paraId="41157F87" w14:textId="77777777" w:rsidR="00C51B77" w:rsidRDefault="00C51B77" w:rsidP="00C51B77">
      <w:pPr>
        <w:ind w:firstLine="400"/>
      </w:pPr>
      <w:r>
        <w:rPr>
          <w:rFonts w:hint="eastAsia"/>
        </w:rPr>
        <w:t>圖</w:t>
      </w: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  <w:r>
        <w:rPr>
          <w:rFonts w:hint="eastAsia"/>
        </w:rPr>
        <w:t>的說明為標楷體</w:t>
      </w:r>
      <w:r>
        <w:rPr>
          <w:rFonts w:hint="eastAsia"/>
        </w:rPr>
        <w:t>10</w:t>
      </w:r>
      <w:r>
        <w:rPr>
          <w:rFonts w:hint="eastAsia"/>
        </w:rPr>
        <w:t>點，內容說明可以視</w:t>
      </w:r>
      <w:r>
        <w:rPr>
          <w:rFonts w:hint="eastAsia"/>
        </w:rPr>
        <w:t>圖的寬度來選擇置中或調整為左右對齊。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 w:rsidRPr="003B6868">
        <w:rPr>
          <w:rFonts w:hint="eastAsia"/>
          <w:color w:val="0000FF"/>
        </w:rPr>
        <w:t>)</w:t>
      </w:r>
    </w:p>
    <w:p w14:paraId="70CA3D46" w14:textId="77777777" w:rsidR="00C51B77" w:rsidRDefault="00C51B77" w:rsidP="00C51B77">
      <w:pPr>
        <w:pStyle w:val="2"/>
      </w:pPr>
      <w:r>
        <w:rPr>
          <w:rFonts w:hint="eastAsia"/>
        </w:rPr>
        <w:t xml:space="preserve">3.2 </w:t>
      </w:r>
      <w:r>
        <w:rPr>
          <w:rFonts w:hint="eastAsia"/>
        </w:rPr>
        <w:t>方程式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 w:rsidRPr="003B6868">
        <w:rPr>
          <w:rFonts w:hint="eastAsia"/>
          <w:color w:val="0000FF"/>
        </w:rPr>
        <w:t>標題</w:t>
      </w:r>
      <w:r w:rsidR="00F00839">
        <w:rPr>
          <w:color w:val="0000FF"/>
        </w:rPr>
        <w:t>2</w:t>
      </w:r>
      <w:r w:rsidR="00F00839" w:rsidRPr="003B6868">
        <w:rPr>
          <w:rFonts w:hint="eastAsia"/>
          <w:color w:val="0000FF"/>
        </w:rPr>
        <w:t>)</w:t>
      </w:r>
    </w:p>
    <w:p w14:paraId="199DA177" w14:textId="77777777" w:rsidR="00EE765B" w:rsidRDefault="00C51B77" w:rsidP="00C51B77">
      <w:pPr>
        <w:ind w:firstLine="400"/>
      </w:pPr>
      <w:r>
        <w:rPr>
          <w:rFonts w:hint="eastAsia"/>
        </w:rPr>
        <w:t>方程式需左右對齊，若方程式超過一個，則須在右邊的邊界標明公式編號。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 w:rsidRPr="003B6868">
        <w:rPr>
          <w:rFonts w:hint="eastAsia"/>
          <w:color w:val="0000FF"/>
        </w:rPr>
        <w:t>)</w:t>
      </w:r>
    </w:p>
    <w:p w14:paraId="4F480F99" w14:textId="77777777" w:rsidR="00C51B77" w:rsidRDefault="00C51B77" w:rsidP="00C51B77">
      <w:pPr>
        <w:ind w:firstLine="400"/>
      </w:pPr>
      <w:r>
        <w:rPr>
          <w:rFonts w:hint="eastAsia"/>
        </w:rPr>
        <w:t>單行公式</w:t>
      </w:r>
    </w:p>
    <w:p w14:paraId="1A8B315B" w14:textId="77777777" w:rsidR="00EE765B" w:rsidRDefault="00C51B77" w:rsidP="00C51B77">
      <w:pPr>
        <w:pStyle w:val="-0"/>
        <w:tabs>
          <w:tab w:val="clear" w:pos="3800"/>
          <w:tab w:val="left" w:leader="hyphen" w:pos="4111"/>
        </w:tabs>
        <w:spacing w:before="120" w:after="120"/>
        <w:ind w:left="400"/>
      </w:pPr>
      <w:r w:rsidRPr="00641774">
        <w:rPr>
          <w:position w:val="-26"/>
        </w:rPr>
        <w:object w:dxaOrig="1560" w:dyaOrig="660" w14:anchorId="5661D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65pt;height:25.1pt" o:ole="">
            <v:imagedata r:id="rId14" o:title=""/>
          </v:shape>
          <o:OLEObject Type="Embed" ProgID="Equation.DSMT4" ShapeID="_x0000_i1025" DrawAspect="Content" ObjectID="_1835330461" r:id="rId15"/>
        </w:object>
      </w:r>
      <w:r>
        <w:tab/>
      </w:r>
      <w:r>
        <w:rPr>
          <w:rFonts w:hint="eastAsia"/>
        </w:rPr>
        <w:t>(1)</w:t>
      </w:r>
    </w:p>
    <w:p w14:paraId="68F1428D" w14:textId="77777777" w:rsidR="00F00839" w:rsidRDefault="00F00839" w:rsidP="00C51B77">
      <w:pPr>
        <w:pStyle w:val="-0"/>
        <w:tabs>
          <w:tab w:val="clear" w:pos="3800"/>
          <w:tab w:val="left" w:leader="hyphen" w:pos="4111"/>
        </w:tabs>
        <w:spacing w:before="120" w:after="120"/>
        <w:ind w:left="400"/>
      </w:pPr>
      <w:r w:rsidRPr="003B6868">
        <w:rPr>
          <w:rFonts w:hint="eastAsia"/>
          <w:color w:val="0000FF"/>
        </w:rPr>
        <w:t>(</w:t>
      </w:r>
      <w:r w:rsidRPr="003B6868">
        <w:rPr>
          <w:rFonts w:hint="eastAsia"/>
          <w:color w:val="0000FF"/>
        </w:rPr>
        <w:t>樣式</w:t>
      </w:r>
      <w:r w:rsidRPr="003B6868">
        <w:rPr>
          <w:color w:val="0000FF"/>
        </w:rPr>
        <w:t>：</w:t>
      </w:r>
      <w:r>
        <w:rPr>
          <w:rFonts w:hint="eastAsia"/>
          <w:color w:val="0000FF"/>
        </w:rPr>
        <w:t>公式</w:t>
      </w:r>
      <w:r>
        <w:rPr>
          <w:rFonts w:hint="eastAsia"/>
          <w:color w:val="0000FF"/>
        </w:rPr>
        <w:t>-</w:t>
      </w:r>
      <w:r>
        <w:rPr>
          <w:rFonts w:hint="eastAsia"/>
          <w:color w:val="0000FF"/>
        </w:rPr>
        <w:t>單行</w:t>
      </w:r>
      <w:r w:rsidRPr="003B6868">
        <w:rPr>
          <w:rFonts w:hint="eastAsia"/>
          <w:color w:val="0000FF"/>
        </w:rPr>
        <w:t>)</w:t>
      </w:r>
    </w:p>
    <w:p w14:paraId="0A931AE7" w14:textId="77777777" w:rsidR="00C51B77" w:rsidRDefault="00C51B77" w:rsidP="00C51B77">
      <w:pPr>
        <w:ind w:firstLine="400"/>
      </w:pPr>
      <w:r>
        <w:rPr>
          <w:rFonts w:hint="eastAsia"/>
        </w:rPr>
        <w:t>雙行公式</w:t>
      </w:r>
    </w:p>
    <w:p w14:paraId="487BD72D" w14:textId="77777777" w:rsidR="00C51B77" w:rsidRPr="001D7DB3" w:rsidRDefault="00C51B77" w:rsidP="00C51B77">
      <w:pPr>
        <w:pStyle w:val="-1"/>
        <w:spacing w:before="120"/>
        <w:ind w:left="400"/>
      </w:pPr>
      <m:oMath>
        <m:r>
          <m:rPr>
            <m:sty m:val="p"/>
          </m:rPr>
          <w:rPr>
            <w:rFonts w:ascii="Cambria Math" w:hAnsi="Cambria Math"/>
          </w:rPr>
          <m:t>a+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=10</m:t>
        </m:r>
      </m:oMath>
      <w:r>
        <w:t xml:space="preserve"> </w:t>
      </w:r>
    </w:p>
    <w:p w14:paraId="51FAA938" w14:textId="77777777" w:rsidR="00C51B77" w:rsidRDefault="00C51B77" w:rsidP="00C51B77">
      <w:pPr>
        <w:pStyle w:val="-2"/>
        <w:tabs>
          <w:tab w:val="clear" w:pos="3800"/>
          <w:tab w:val="left" w:leader="hyphen" w:pos="4111"/>
        </w:tabs>
        <w:spacing w:after="120"/>
        <w:ind w:left="400"/>
      </w:pPr>
      <m:oMath>
        <m:r>
          <m:rPr>
            <m:sty m:val="p"/>
          </m:rPr>
          <w:rPr>
            <w:rFonts w:ascii="Cambria Math" w:hAnsi="Cambria Math"/>
          </w:rPr>
          <m:t>a+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=10</m:t>
        </m:r>
      </m:oMath>
      <w:r>
        <w:t xml:space="preserve"> </w:t>
      </w:r>
      <w:r>
        <w:tab/>
        <w:t>(2)</w:t>
      </w:r>
    </w:p>
    <w:p w14:paraId="183ABB50" w14:textId="77777777" w:rsidR="00F00839" w:rsidRPr="001D7DB3" w:rsidRDefault="00F00839" w:rsidP="00C51B77">
      <w:pPr>
        <w:pStyle w:val="-2"/>
        <w:tabs>
          <w:tab w:val="clear" w:pos="3800"/>
          <w:tab w:val="left" w:leader="hyphen" w:pos="4111"/>
        </w:tabs>
        <w:spacing w:after="120"/>
        <w:ind w:left="400"/>
      </w:pPr>
      <w:r w:rsidRPr="003B6868">
        <w:rPr>
          <w:rFonts w:hint="eastAsia"/>
          <w:color w:val="0000FF"/>
        </w:rPr>
        <w:t>(</w:t>
      </w:r>
      <w:r w:rsidRPr="003B6868">
        <w:rPr>
          <w:rFonts w:hint="eastAsia"/>
          <w:color w:val="0000FF"/>
        </w:rPr>
        <w:t>樣式</w:t>
      </w:r>
      <w:r w:rsidRPr="003B6868">
        <w:rPr>
          <w:color w:val="0000FF"/>
        </w:rPr>
        <w:t>：</w:t>
      </w:r>
      <w:r>
        <w:rPr>
          <w:rFonts w:hint="eastAsia"/>
          <w:color w:val="0000FF"/>
        </w:rPr>
        <w:t>公式</w:t>
      </w:r>
      <w:r>
        <w:rPr>
          <w:rFonts w:hint="eastAsia"/>
          <w:color w:val="0000FF"/>
        </w:rPr>
        <w:t>-</w:t>
      </w:r>
      <w:r>
        <w:rPr>
          <w:rFonts w:hint="eastAsia"/>
          <w:color w:val="0000FF"/>
        </w:rPr>
        <w:t>雙行</w:t>
      </w:r>
      <w:r w:rsidRPr="003B6868">
        <w:rPr>
          <w:rFonts w:hint="eastAsia"/>
          <w:color w:val="0000FF"/>
        </w:rPr>
        <w:t>)</w:t>
      </w:r>
    </w:p>
    <w:p w14:paraId="2030AA1B" w14:textId="77777777" w:rsidR="00C51B77" w:rsidRDefault="00C51B77" w:rsidP="00C51B77">
      <w:pPr>
        <w:pStyle w:val="1"/>
      </w:pPr>
      <w:r>
        <w:rPr>
          <w:rFonts w:hint="eastAsia"/>
        </w:rPr>
        <w:t xml:space="preserve">4. </w:t>
      </w:r>
      <w:r>
        <w:rPr>
          <w:rFonts w:hint="eastAsia"/>
        </w:rPr>
        <w:t>參考文獻</w:t>
      </w:r>
      <w:r w:rsidR="00F00839" w:rsidRPr="003B6868">
        <w:rPr>
          <w:rFonts w:hint="eastAsia"/>
          <w:color w:val="0000FF"/>
          <w:sz w:val="20"/>
        </w:rPr>
        <w:t>(</w:t>
      </w:r>
      <w:r w:rsidR="00F00839" w:rsidRPr="003B6868">
        <w:rPr>
          <w:rFonts w:hint="eastAsia"/>
          <w:color w:val="0000FF"/>
          <w:sz w:val="20"/>
        </w:rPr>
        <w:t>樣式</w:t>
      </w:r>
      <w:r w:rsidR="00F00839" w:rsidRPr="003B6868">
        <w:rPr>
          <w:color w:val="0000FF"/>
          <w:sz w:val="20"/>
        </w:rPr>
        <w:t>：</w:t>
      </w:r>
      <w:r w:rsidR="00F00839" w:rsidRPr="003B6868">
        <w:rPr>
          <w:rFonts w:hint="eastAsia"/>
          <w:color w:val="0000FF"/>
          <w:sz w:val="20"/>
        </w:rPr>
        <w:t>標題</w:t>
      </w:r>
      <w:r w:rsidR="00F00839">
        <w:rPr>
          <w:rFonts w:hint="eastAsia"/>
          <w:color w:val="0000FF"/>
          <w:sz w:val="20"/>
        </w:rPr>
        <w:t>1</w:t>
      </w:r>
      <w:r w:rsidR="00F00839" w:rsidRPr="003B6868">
        <w:rPr>
          <w:rFonts w:hint="eastAsia"/>
          <w:color w:val="0000FF"/>
          <w:sz w:val="20"/>
        </w:rPr>
        <w:t>)</w:t>
      </w:r>
    </w:p>
    <w:p w14:paraId="05FA9093" w14:textId="77777777" w:rsidR="00C51B77" w:rsidRDefault="00C51B77" w:rsidP="00C51B77">
      <w:pPr>
        <w:ind w:firstLine="400"/>
      </w:pPr>
      <w:r>
        <w:rPr>
          <w:rFonts w:hint="eastAsia"/>
        </w:rPr>
        <w:t>所有參考文獻須依前言文獻出現次序，標注序號於方括弧內並且參考以下範例：期刊</w:t>
      </w:r>
      <w:r>
        <w:rPr>
          <w:rFonts w:hint="eastAsia"/>
        </w:rPr>
        <w:t>[1</w:t>
      </w:r>
      <w:r>
        <w:rPr>
          <w:rFonts w:hint="eastAsia"/>
        </w:rPr>
        <w:t>，</w:t>
      </w:r>
      <w:r>
        <w:rPr>
          <w:rFonts w:hint="eastAsia"/>
        </w:rPr>
        <w:t>2]</w:t>
      </w:r>
      <w:r>
        <w:rPr>
          <w:rFonts w:hint="eastAsia"/>
        </w:rPr>
        <w:t>、書籍</w:t>
      </w:r>
      <w:r>
        <w:rPr>
          <w:rFonts w:hint="eastAsia"/>
        </w:rPr>
        <w:t>[3</w:t>
      </w:r>
      <w:r>
        <w:rPr>
          <w:rFonts w:hint="eastAsia"/>
        </w:rPr>
        <w:t>，</w:t>
      </w:r>
      <w:r>
        <w:rPr>
          <w:rFonts w:hint="eastAsia"/>
        </w:rPr>
        <w:t>4]</w:t>
      </w:r>
      <w:r>
        <w:rPr>
          <w:rFonts w:hint="eastAsia"/>
        </w:rPr>
        <w:t>、研討會論文</w:t>
      </w:r>
      <w:r>
        <w:rPr>
          <w:rFonts w:hint="eastAsia"/>
        </w:rPr>
        <w:t>[5</w:t>
      </w:r>
      <w:r>
        <w:rPr>
          <w:rFonts w:hint="eastAsia"/>
        </w:rPr>
        <w:t>，</w:t>
      </w:r>
      <w:r>
        <w:rPr>
          <w:rFonts w:hint="eastAsia"/>
        </w:rPr>
        <w:t>6]</w:t>
      </w:r>
      <w:r>
        <w:rPr>
          <w:rFonts w:hint="eastAsia"/>
        </w:rPr>
        <w:t>、學位論文</w:t>
      </w:r>
      <w:r>
        <w:rPr>
          <w:rFonts w:hint="eastAsia"/>
        </w:rPr>
        <w:t>[7</w:t>
      </w:r>
      <w:r>
        <w:rPr>
          <w:rFonts w:hint="eastAsia"/>
        </w:rPr>
        <w:t>，</w:t>
      </w:r>
      <w:r>
        <w:rPr>
          <w:rFonts w:hint="eastAsia"/>
        </w:rPr>
        <w:t>8]</w:t>
      </w:r>
      <w:r>
        <w:rPr>
          <w:rFonts w:hint="eastAsia"/>
        </w:rPr>
        <w:t>、研究報告</w:t>
      </w:r>
      <w:r>
        <w:rPr>
          <w:rFonts w:hint="eastAsia"/>
        </w:rPr>
        <w:t>[9</w:t>
      </w:r>
      <w:r>
        <w:rPr>
          <w:rFonts w:hint="eastAsia"/>
        </w:rPr>
        <w:t>，</w:t>
      </w:r>
      <w:r>
        <w:rPr>
          <w:rFonts w:hint="eastAsia"/>
        </w:rPr>
        <w:t>10]</w:t>
      </w:r>
      <w:r>
        <w:rPr>
          <w:rFonts w:hint="eastAsia"/>
        </w:rPr>
        <w:t>以及專利</w:t>
      </w:r>
      <w:r>
        <w:rPr>
          <w:rFonts w:hint="eastAsia"/>
        </w:rPr>
        <w:t>[11</w:t>
      </w:r>
      <w:r>
        <w:rPr>
          <w:rFonts w:hint="eastAsia"/>
        </w:rPr>
        <w:t>，</w:t>
      </w:r>
      <w:r>
        <w:rPr>
          <w:rFonts w:hint="eastAsia"/>
        </w:rPr>
        <w:t>12]</w:t>
      </w:r>
      <w:r>
        <w:rPr>
          <w:rFonts w:hint="eastAsia"/>
        </w:rPr>
        <w:t>。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 w:rsidRPr="003B6868">
        <w:rPr>
          <w:rFonts w:hint="eastAsia"/>
          <w:color w:val="0000FF"/>
        </w:rPr>
        <w:t>)</w:t>
      </w:r>
    </w:p>
    <w:p w14:paraId="788904CE" w14:textId="77777777" w:rsidR="00C51B77" w:rsidRDefault="00C51B77" w:rsidP="00C51B77">
      <w:pPr>
        <w:ind w:firstLine="400"/>
      </w:pPr>
    </w:p>
    <w:p w14:paraId="3B8A55E3" w14:textId="77777777" w:rsidR="00C51B77" w:rsidRDefault="00C51B77" w:rsidP="00C51B77">
      <w:pPr>
        <w:pStyle w:val="1"/>
      </w:pPr>
      <w:r>
        <w:rPr>
          <w:rFonts w:hint="eastAsia"/>
        </w:rPr>
        <w:t xml:space="preserve">5. </w:t>
      </w:r>
      <w:r>
        <w:rPr>
          <w:rFonts w:hint="eastAsia"/>
        </w:rPr>
        <w:t>結論</w:t>
      </w:r>
      <w:r w:rsidR="00F00839" w:rsidRPr="003B6868">
        <w:rPr>
          <w:rFonts w:hint="eastAsia"/>
          <w:color w:val="0000FF"/>
          <w:sz w:val="20"/>
        </w:rPr>
        <w:t>(</w:t>
      </w:r>
      <w:r w:rsidR="00F00839" w:rsidRPr="003B6868">
        <w:rPr>
          <w:rFonts w:hint="eastAsia"/>
          <w:color w:val="0000FF"/>
          <w:sz w:val="20"/>
        </w:rPr>
        <w:t>樣式</w:t>
      </w:r>
      <w:r w:rsidR="00F00839" w:rsidRPr="003B6868">
        <w:rPr>
          <w:color w:val="0000FF"/>
          <w:sz w:val="20"/>
        </w:rPr>
        <w:t>：</w:t>
      </w:r>
      <w:r w:rsidR="00F00839" w:rsidRPr="003B6868">
        <w:rPr>
          <w:rFonts w:hint="eastAsia"/>
          <w:color w:val="0000FF"/>
          <w:sz w:val="20"/>
        </w:rPr>
        <w:t>標題</w:t>
      </w:r>
      <w:r w:rsidR="00F00839">
        <w:rPr>
          <w:rFonts w:hint="eastAsia"/>
          <w:color w:val="0000FF"/>
          <w:sz w:val="20"/>
        </w:rPr>
        <w:t>1</w:t>
      </w:r>
      <w:r w:rsidR="00F00839" w:rsidRPr="003B6868">
        <w:rPr>
          <w:rFonts w:hint="eastAsia"/>
          <w:color w:val="0000FF"/>
          <w:sz w:val="20"/>
        </w:rPr>
        <w:t>)</w:t>
      </w:r>
    </w:p>
    <w:p w14:paraId="450DB377" w14:textId="77777777" w:rsidR="00C51B77" w:rsidRDefault="00C51B77" w:rsidP="00C51B77">
      <w:pPr>
        <w:ind w:firstLine="400"/>
      </w:pPr>
      <w:r>
        <w:rPr>
          <w:rFonts w:hint="eastAsia"/>
        </w:rPr>
        <w:t>希望這些說明能對您有所幫助，並且期待您的投稿。如果您有任何的困難或問題，請寄信至以下之電子信箱：</w:t>
      </w:r>
      <w:r>
        <w:rPr>
          <w:rFonts w:hint="eastAsia"/>
        </w:rPr>
        <w:t xml:space="preserve"> tsaiym123@gmail.com 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 w:rsidRPr="003B6868">
        <w:rPr>
          <w:rFonts w:hint="eastAsia"/>
          <w:color w:val="0000FF"/>
        </w:rPr>
        <w:t>)</w:t>
      </w:r>
    </w:p>
    <w:p w14:paraId="39AAB971" w14:textId="77777777" w:rsidR="00C51B77" w:rsidRDefault="00C51B77" w:rsidP="00C51B77">
      <w:pPr>
        <w:pStyle w:val="1"/>
      </w:pPr>
      <w:r>
        <w:rPr>
          <w:rFonts w:hint="eastAsia"/>
        </w:rPr>
        <w:t xml:space="preserve">6. </w:t>
      </w:r>
      <w:r>
        <w:rPr>
          <w:rFonts w:hint="eastAsia"/>
        </w:rPr>
        <w:t>誌謝</w:t>
      </w:r>
      <w:r w:rsidR="00F00839" w:rsidRPr="003B6868">
        <w:rPr>
          <w:rFonts w:hint="eastAsia"/>
          <w:color w:val="0000FF"/>
          <w:sz w:val="20"/>
        </w:rPr>
        <w:t>(</w:t>
      </w:r>
      <w:r w:rsidR="00F00839" w:rsidRPr="003B6868">
        <w:rPr>
          <w:rFonts w:hint="eastAsia"/>
          <w:color w:val="0000FF"/>
          <w:sz w:val="20"/>
        </w:rPr>
        <w:t>樣式</w:t>
      </w:r>
      <w:r w:rsidR="00F00839" w:rsidRPr="003B6868">
        <w:rPr>
          <w:color w:val="0000FF"/>
          <w:sz w:val="20"/>
        </w:rPr>
        <w:t>：</w:t>
      </w:r>
      <w:r w:rsidR="00F00839" w:rsidRPr="003B6868">
        <w:rPr>
          <w:rFonts w:hint="eastAsia"/>
          <w:color w:val="0000FF"/>
          <w:sz w:val="20"/>
        </w:rPr>
        <w:t>標題</w:t>
      </w:r>
      <w:r w:rsidR="00F00839">
        <w:rPr>
          <w:rFonts w:hint="eastAsia"/>
          <w:color w:val="0000FF"/>
          <w:sz w:val="20"/>
        </w:rPr>
        <w:t>1</w:t>
      </w:r>
      <w:r w:rsidR="00F00839" w:rsidRPr="003B6868">
        <w:rPr>
          <w:rFonts w:hint="eastAsia"/>
          <w:color w:val="0000FF"/>
          <w:sz w:val="20"/>
        </w:rPr>
        <w:t>)</w:t>
      </w:r>
    </w:p>
    <w:p w14:paraId="6598FC64" w14:textId="77777777" w:rsidR="00EE765B" w:rsidRDefault="00C51B77" w:rsidP="00C51B77">
      <w:pPr>
        <w:ind w:firstLine="400"/>
      </w:pPr>
      <w:r>
        <w:rPr>
          <w:rFonts w:hint="eastAsia"/>
        </w:rPr>
        <w:t>感謝所有協助</w:t>
      </w:r>
      <w:r>
        <w:rPr>
          <w:rFonts w:hint="eastAsia"/>
        </w:rPr>
        <w:t>2024IISH</w:t>
      </w:r>
      <w:r>
        <w:rPr>
          <w:rFonts w:hint="eastAsia"/>
        </w:rPr>
        <w:t>研討會的相關人員。若有贊助單位計畫編號，請置入。</w:t>
      </w:r>
      <w:r w:rsidR="00F008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1DB86" wp14:editId="50AF42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B4E33" w14:textId="77777777" w:rsidR="00F00839" w:rsidRPr="00D25A54" w:rsidRDefault="00F00839" w:rsidP="00D25A54">
                            <w:pPr>
                              <w:ind w:firstLine="400"/>
                            </w:pPr>
                            <w:r w:rsidRPr="003B6868">
                              <w:rPr>
                                <w:rFonts w:hint="eastAsia"/>
                                <w:color w:val="0000FF"/>
                              </w:rPr>
                              <w:t>(</w:t>
                            </w:r>
                            <w:r w:rsidRPr="003B6868">
                              <w:rPr>
                                <w:rFonts w:hint="eastAsia"/>
                                <w:color w:val="0000FF"/>
                              </w:rPr>
                              <w:t>樣式</w:t>
                            </w:r>
                            <w:r w:rsidRPr="003B6868">
                              <w:rPr>
                                <w:color w:val="0000FF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內文</w:t>
                            </w:r>
                            <w:r w:rsidRPr="003B6868">
                              <w:rPr>
                                <w:rFonts w:hint="eastAsia"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E1DB8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141B4E33" w14:textId="77777777" w:rsidR="00F00839" w:rsidRPr="00D25A54" w:rsidRDefault="00F00839" w:rsidP="00D25A54">
                      <w:pPr>
                        <w:ind w:firstLine="400"/>
                      </w:pPr>
                      <w:r w:rsidRPr="003B6868">
                        <w:rPr>
                          <w:rFonts w:hint="eastAsia"/>
                          <w:color w:val="0000FF"/>
                        </w:rPr>
                        <w:t>(</w:t>
                      </w:r>
                      <w:r w:rsidRPr="003B6868">
                        <w:rPr>
                          <w:rFonts w:hint="eastAsia"/>
                          <w:color w:val="0000FF"/>
                        </w:rPr>
                        <w:t>樣式</w:t>
                      </w:r>
                      <w:r w:rsidRPr="003B6868">
                        <w:rPr>
                          <w:color w:val="0000FF"/>
                        </w:rPr>
                        <w:t>：</w:t>
                      </w:r>
                      <w:r>
                        <w:rPr>
                          <w:rFonts w:hint="eastAsia"/>
                          <w:color w:val="0000FF"/>
                        </w:rPr>
                        <w:t>內文</w:t>
                      </w:r>
                      <w:r w:rsidRPr="003B6868">
                        <w:rPr>
                          <w:rFonts w:hint="eastAsia"/>
                          <w:color w:val="0000FF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76816" w14:textId="77777777" w:rsidR="00C51B77" w:rsidRDefault="00C51B77" w:rsidP="00C51B77">
      <w:pPr>
        <w:ind w:firstLine="400"/>
      </w:pPr>
    </w:p>
    <w:p w14:paraId="5200F313" w14:textId="77777777" w:rsidR="00CD0870" w:rsidRPr="00CD0870" w:rsidRDefault="00CD0870" w:rsidP="00CD0870">
      <w:pPr>
        <w:pStyle w:val="1"/>
      </w:pPr>
      <w:r w:rsidRPr="00641774">
        <w:t xml:space="preserve">7. </w:t>
      </w:r>
      <w:r w:rsidRPr="00641774">
        <w:t>參考文獻</w:t>
      </w:r>
      <w:r w:rsidR="00F00839" w:rsidRPr="003B6868">
        <w:rPr>
          <w:rFonts w:hint="eastAsia"/>
          <w:color w:val="0000FF"/>
          <w:sz w:val="20"/>
        </w:rPr>
        <w:t>(</w:t>
      </w:r>
      <w:r w:rsidR="00F00839" w:rsidRPr="003B6868">
        <w:rPr>
          <w:rFonts w:hint="eastAsia"/>
          <w:color w:val="0000FF"/>
          <w:sz w:val="20"/>
        </w:rPr>
        <w:t>樣式</w:t>
      </w:r>
      <w:r w:rsidR="00F00839" w:rsidRPr="003B6868">
        <w:rPr>
          <w:color w:val="0000FF"/>
          <w:sz w:val="20"/>
        </w:rPr>
        <w:t>：</w:t>
      </w:r>
      <w:r w:rsidR="00F00839" w:rsidRPr="003B6868">
        <w:rPr>
          <w:rFonts w:hint="eastAsia"/>
          <w:color w:val="0000FF"/>
          <w:sz w:val="20"/>
        </w:rPr>
        <w:t>標題</w:t>
      </w:r>
      <w:r w:rsidR="00F00839">
        <w:rPr>
          <w:rFonts w:hint="eastAsia"/>
          <w:color w:val="0000FF"/>
          <w:sz w:val="20"/>
        </w:rPr>
        <w:t>1</w:t>
      </w:r>
      <w:r w:rsidR="00F00839" w:rsidRPr="003B6868">
        <w:rPr>
          <w:rFonts w:hint="eastAsia"/>
          <w:color w:val="0000FF"/>
          <w:sz w:val="20"/>
        </w:rPr>
        <w:t>)</w:t>
      </w:r>
    </w:p>
    <w:p w14:paraId="097A0D00" w14:textId="77777777" w:rsidR="00CD0870" w:rsidRPr="00641774" w:rsidRDefault="00CD0870" w:rsidP="00CD0870">
      <w:pPr>
        <w:pStyle w:val="-"/>
        <w:ind w:left="300" w:hanging="300"/>
      </w:pPr>
      <w:r w:rsidRPr="00585903">
        <w:rPr>
          <w:rFonts w:hint="eastAsia"/>
        </w:rPr>
        <w:t>宋</w:t>
      </w:r>
      <w:r w:rsidRPr="00641774">
        <w:t>李、</w:t>
      </w:r>
      <w:r w:rsidRPr="00585903">
        <w:rPr>
          <w:rFonts w:hint="eastAsia"/>
        </w:rPr>
        <w:t>鄧</w:t>
      </w:r>
      <w:r w:rsidRPr="00641774">
        <w:t>顯、</w:t>
      </w:r>
      <w:r w:rsidRPr="00585903">
        <w:rPr>
          <w:rFonts w:hint="eastAsia"/>
        </w:rPr>
        <w:t>彭</w:t>
      </w:r>
      <w:r w:rsidRPr="00641774">
        <w:t>明，網路化的</w:t>
      </w:r>
      <w:r w:rsidRPr="00585903">
        <w:rPr>
          <w:rFonts w:hint="eastAsia"/>
        </w:rPr>
        <w:t>防災規劃</w:t>
      </w:r>
      <w:r w:rsidRPr="00641774">
        <w:t>最佳系統，期刊名稱，第</w:t>
      </w:r>
      <w:r>
        <w:rPr>
          <w:rFonts w:hint="eastAsia"/>
        </w:rPr>
        <w:t>1</w:t>
      </w:r>
      <w:r>
        <w:t>8</w:t>
      </w:r>
      <w:r w:rsidRPr="00641774">
        <w:t>卷，第</w:t>
      </w:r>
      <w:r>
        <w:rPr>
          <w:rFonts w:hint="eastAsia"/>
        </w:rPr>
        <w:t>4</w:t>
      </w:r>
      <w:r w:rsidRPr="00641774">
        <w:t>期，第</w:t>
      </w:r>
      <w:r w:rsidRPr="00641774">
        <w:t>651-65</w:t>
      </w:r>
      <w:r>
        <w:t>8</w:t>
      </w:r>
      <w:r w:rsidRPr="00641774">
        <w:t>頁，</w:t>
      </w:r>
      <w:r w:rsidRPr="00641774">
        <w:t xml:space="preserve"> 200</w:t>
      </w:r>
      <w:r>
        <w:t>4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內文</w:t>
      </w:r>
      <w:r w:rsidR="00F00839">
        <w:rPr>
          <w:rFonts w:hint="eastAsia"/>
          <w:color w:val="0000FF"/>
        </w:rPr>
        <w:t>-</w:t>
      </w:r>
      <w:r w:rsidR="00F00839">
        <w:rPr>
          <w:rFonts w:hint="eastAsia"/>
          <w:color w:val="0000FF"/>
        </w:rPr>
        <w:t>參考文獻</w:t>
      </w:r>
      <w:r w:rsidR="00F00839" w:rsidRPr="003B6868">
        <w:rPr>
          <w:rFonts w:hint="eastAsia"/>
          <w:color w:val="0000FF"/>
        </w:rPr>
        <w:t>)</w:t>
      </w:r>
    </w:p>
    <w:p w14:paraId="2A517E76" w14:textId="77777777" w:rsidR="00CD0870" w:rsidRPr="00641774" w:rsidRDefault="00CD0870" w:rsidP="00CD0870">
      <w:pPr>
        <w:pStyle w:val="-"/>
        <w:ind w:left="300" w:hanging="300"/>
      </w:pPr>
      <w:r w:rsidRPr="00641774">
        <w:t xml:space="preserve">C. </w:t>
      </w:r>
      <w:r>
        <w:t>Y</w:t>
      </w:r>
      <w:r w:rsidRPr="00641774">
        <w:t xml:space="preserve">. Lin, </w:t>
      </w:r>
      <w:r>
        <w:t>Y</w:t>
      </w:r>
      <w:r w:rsidRPr="00641774">
        <w:t xml:space="preserve">. B. Lee, Y. H. </w:t>
      </w:r>
      <w:r>
        <w:t>J</w:t>
      </w:r>
      <w:r w:rsidRPr="00641774">
        <w:t xml:space="preserve">in, </w:t>
      </w:r>
      <w:r>
        <w:t>W</w:t>
      </w:r>
      <w:r w:rsidRPr="00641774">
        <w:t xml:space="preserve">. L. </w:t>
      </w:r>
      <w:r>
        <w:t>Z</w:t>
      </w:r>
      <w:r w:rsidRPr="00641774">
        <w:t xml:space="preserve">hang, A fast </w:t>
      </w:r>
      <w:r>
        <w:t>fire</w:t>
      </w:r>
      <w:r>
        <w:rPr>
          <w:rFonts w:hint="eastAsia"/>
        </w:rPr>
        <w:t xml:space="preserve"> </w:t>
      </w:r>
      <w:r>
        <w:t>distinguisher</w:t>
      </w:r>
      <w:r>
        <w:rPr>
          <w:rFonts w:hint="eastAsia"/>
        </w:rPr>
        <w:t xml:space="preserve"> </w:t>
      </w:r>
      <w:r>
        <w:t>design</w:t>
      </w:r>
      <w:r w:rsidRPr="00641774">
        <w:t xml:space="preserve">, J. </w:t>
      </w:r>
      <w:r>
        <w:t>Fire</w:t>
      </w:r>
      <w:r>
        <w:rPr>
          <w:rFonts w:hint="eastAsia"/>
        </w:rPr>
        <w:t xml:space="preserve"> </w:t>
      </w:r>
      <w:r>
        <w:t>Science</w:t>
      </w:r>
      <w:r w:rsidRPr="00641774">
        <w:t>, Vo</w:t>
      </w:r>
      <w:r>
        <w:t>l. 19, No. 6, pp. 723-732, 2002</w:t>
      </w:r>
    </w:p>
    <w:p w14:paraId="136D36F5" w14:textId="77777777" w:rsidR="00CD0870" w:rsidRPr="00641774" w:rsidRDefault="00CD0870" w:rsidP="00CD0870">
      <w:pPr>
        <w:pStyle w:val="-"/>
        <w:ind w:left="300" w:hanging="300"/>
      </w:pPr>
      <w:r w:rsidRPr="00E07EBE">
        <w:rPr>
          <w:rFonts w:hint="eastAsia"/>
        </w:rPr>
        <w:t>陳志</w:t>
      </w:r>
      <w:r w:rsidRPr="00641774">
        <w:t>泉，</w:t>
      </w:r>
      <w:r w:rsidRPr="00E07EBE">
        <w:rPr>
          <w:rFonts w:hint="eastAsia"/>
        </w:rPr>
        <w:t>產業安全理論</w:t>
      </w:r>
      <w:r w:rsidRPr="00641774">
        <w:t>，第</w:t>
      </w:r>
      <w:r w:rsidRPr="00641774">
        <w:t>20-30</w:t>
      </w:r>
      <w:r w:rsidRPr="00641774">
        <w:t>頁，民</w:t>
      </w:r>
      <w:r w:rsidRPr="00E07EBE">
        <w:rPr>
          <w:rFonts w:hint="eastAsia"/>
        </w:rPr>
        <w:t>眾</w:t>
      </w:r>
      <w:r w:rsidRPr="00641774">
        <w:t>書局，台北、台灣，</w:t>
      </w:r>
      <w:r w:rsidRPr="00641774">
        <w:t>1997</w:t>
      </w:r>
    </w:p>
    <w:p w14:paraId="5FE2106C" w14:textId="77777777" w:rsidR="00CD0870" w:rsidRPr="00641774" w:rsidRDefault="00CD0870" w:rsidP="00CD0870">
      <w:pPr>
        <w:pStyle w:val="-"/>
        <w:ind w:left="300" w:hanging="300"/>
      </w:pPr>
      <w:r>
        <w:lastRenderedPageBreak/>
        <w:t>G</w:t>
      </w:r>
      <w:r w:rsidRPr="00641774">
        <w:t xml:space="preserve">. </w:t>
      </w:r>
      <w:r>
        <w:t>A</w:t>
      </w:r>
      <w:r w:rsidRPr="00641774">
        <w:t xml:space="preserve">tkin, </w:t>
      </w:r>
      <w:r>
        <w:t>D</w:t>
      </w:r>
      <w:r w:rsidRPr="00641774">
        <w:t xml:space="preserve">ynamics of </w:t>
      </w:r>
      <w:r>
        <w:t>fire</w:t>
      </w:r>
      <w:r w:rsidRPr="00641774">
        <w:t>, John Wiley and Sons, New York, USA</w:t>
      </w:r>
      <w:r>
        <w:t>, pp. 136-180, 1979</w:t>
      </w:r>
    </w:p>
    <w:p w14:paraId="7E9CDAA5" w14:textId="77777777" w:rsidR="00CD0870" w:rsidRPr="00641774" w:rsidRDefault="00CD0870" w:rsidP="00CD0870">
      <w:pPr>
        <w:pStyle w:val="-"/>
        <w:ind w:left="300" w:hanging="300"/>
      </w:pPr>
      <w:r w:rsidRPr="00E07EBE">
        <w:rPr>
          <w:rFonts w:hint="eastAsia"/>
        </w:rPr>
        <w:t>蔡</w:t>
      </w:r>
      <w:r w:rsidRPr="00641774">
        <w:t>智、</w:t>
      </w:r>
      <w:r w:rsidRPr="00E07EBE">
        <w:rPr>
          <w:rFonts w:hint="eastAsia"/>
        </w:rPr>
        <w:t>李</w:t>
      </w:r>
      <w:r w:rsidRPr="00641774">
        <w:t>源、</w:t>
      </w:r>
      <w:r w:rsidRPr="00E07EBE">
        <w:rPr>
          <w:rFonts w:hint="eastAsia"/>
        </w:rPr>
        <w:t>許</w:t>
      </w:r>
      <w:r w:rsidRPr="00641774">
        <w:t>談，</w:t>
      </w:r>
      <w:r w:rsidRPr="00E07EBE">
        <w:rPr>
          <w:rFonts w:hint="eastAsia"/>
        </w:rPr>
        <w:t>工廠安全評估</w:t>
      </w:r>
      <w:r w:rsidRPr="00641774">
        <w:t>，中國</w:t>
      </w:r>
      <w:r w:rsidRPr="00E07EBE">
        <w:rPr>
          <w:rFonts w:hint="eastAsia"/>
        </w:rPr>
        <w:t>防爆工</w:t>
      </w:r>
      <w:r w:rsidRPr="00641774">
        <w:t>程學會第十屆學術研討會論文集，高雄、台灣，第</w:t>
      </w:r>
      <w:r w:rsidRPr="00641774">
        <w:t>43-50</w:t>
      </w:r>
      <w:r w:rsidRPr="00641774">
        <w:t>頁，</w:t>
      </w:r>
      <w:r>
        <w:rPr>
          <w:rFonts w:hint="eastAsia"/>
        </w:rPr>
        <w:t>1</w:t>
      </w:r>
      <w:r>
        <w:t>998</w:t>
      </w:r>
    </w:p>
    <w:p w14:paraId="627CDCDB" w14:textId="77777777" w:rsidR="00CD0870" w:rsidRPr="00641774" w:rsidRDefault="00CD0870" w:rsidP="00CD0870">
      <w:pPr>
        <w:pStyle w:val="-"/>
        <w:ind w:left="300" w:hanging="300"/>
      </w:pPr>
      <w:r>
        <w:t>F</w:t>
      </w:r>
      <w:r w:rsidRPr="00641774">
        <w:t>. M. Sh</w:t>
      </w:r>
      <w:r>
        <w:t>a</w:t>
      </w:r>
      <w:r w:rsidRPr="00641774">
        <w:t xml:space="preserve"> and </w:t>
      </w:r>
      <w:r>
        <w:t>C</w:t>
      </w:r>
      <w:r w:rsidRPr="00641774">
        <w:t xml:space="preserve">. C. </w:t>
      </w:r>
      <w:r>
        <w:t>W</w:t>
      </w:r>
      <w:r w:rsidRPr="00641774">
        <w:t xml:space="preserve">u, </w:t>
      </w:r>
      <w:r>
        <w:t>C</w:t>
      </w:r>
      <w:r w:rsidRPr="00641774">
        <w:t>omposite</w:t>
      </w:r>
      <w:r>
        <w:t>s</w:t>
      </w:r>
      <w:r w:rsidRPr="00641774">
        <w:t xml:space="preserve"> for </w:t>
      </w:r>
      <w:r>
        <w:t>fire</w:t>
      </w:r>
      <w:r>
        <w:rPr>
          <w:rFonts w:hint="eastAsia"/>
        </w:rPr>
        <w:t xml:space="preserve"> </w:t>
      </w:r>
      <w:r>
        <w:t>protection</w:t>
      </w:r>
      <w:r w:rsidRPr="00641774">
        <w:t xml:space="preserve">, Proceeding of the 13th International Symposium for </w:t>
      </w:r>
      <w:r>
        <w:t>Reliability</w:t>
      </w:r>
      <w:r>
        <w:rPr>
          <w:rFonts w:hint="eastAsia"/>
        </w:rPr>
        <w:t xml:space="preserve"> </w:t>
      </w:r>
      <w:r>
        <w:t>Engineering</w:t>
      </w:r>
      <w:r w:rsidRPr="00641774">
        <w:t>, Spain, Vol. 2, pp. 869-879, 201</w:t>
      </w:r>
      <w:r>
        <w:t>2</w:t>
      </w:r>
    </w:p>
    <w:p w14:paraId="6B31B391" w14:textId="77777777" w:rsidR="00CD0870" w:rsidRPr="00641774" w:rsidRDefault="00CD0870" w:rsidP="00CD0870">
      <w:pPr>
        <w:pStyle w:val="-"/>
        <w:ind w:left="300" w:hanging="300"/>
      </w:pPr>
      <w:r w:rsidRPr="00677EED">
        <w:rPr>
          <w:rFonts w:hint="eastAsia"/>
        </w:rPr>
        <w:t>何</w:t>
      </w:r>
      <w:r w:rsidRPr="00641774">
        <w:t>慧，</w:t>
      </w:r>
      <w:r w:rsidRPr="00677EED">
        <w:rPr>
          <w:rFonts w:hint="eastAsia"/>
        </w:rPr>
        <w:t>可靠度與工安</w:t>
      </w:r>
      <w:r w:rsidRPr="00641774">
        <w:t>之提昇，博士論文，</w:t>
      </w:r>
      <w:r w:rsidRPr="00677EED">
        <w:rPr>
          <w:rFonts w:hint="eastAsia"/>
        </w:rPr>
        <w:t>明</w:t>
      </w:r>
      <w:r w:rsidRPr="00641774">
        <w:t>山大學機械工程學系，</w:t>
      </w:r>
      <w:r w:rsidRPr="00677EED">
        <w:rPr>
          <w:rFonts w:hint="eastAsia"/>
        </w:rPr>
        <w:t>新竹</w:t>
      </w:r>
      <w:r w:rsidRPr="00641774">
        <w:t>、台灣，</w:t>
      </w:r>
      <w:r w:rsidRPr="00641774">
        <w:t>2003</w:t>
      </w:r>
    </w:p>
    <w:p w14:paraId="6CC2C519" w14:textId="77777777" w:rsidR="00CD0870" w:rsidRPr="00641774" w:rsidRDefault="00CD0870" w:rsidP="00CD0870">
      <w:pPr>
        <w:pStyle w:val="-"/>
        <w:ind w:left="300" w:hanging="300"/>
      </w:pPr>
      <w:r>
        <w:rPr>
          <w:rFonts w:hint="eastAsia"/>
        </w:rPr>
        <w:t>G</w:t>
      </w:r>
      <w:r w:rsidRPr="00641774">
        <w:t>. F. Ha</w:t>
      </w:r>
      <w:r>
        <w:rPr>
          <w:rFonts w:hint="eastAsia"/>
        </w:rPr>
        <w:t>ll</w:t>
      </w:r>
      <w:r w:rsidRPr="00641774">
        <w:t xml:space="preserve">, </w:t>
      </w:r>
      <w:r>
        <w:rPr>
          <w:rFonts w:hint="eastAsia"/>
        </w:rPr>
        <w:t>Hazard mitigation technique</w:t>
      </w:r>
      <w:r w:rsidRPr="00641774">
        <w:t>,</w:t>
      </w:r>
      <w:r>
        <w:t xml:space="preserve"> </w:t>
      </w:r>
      <w:r w:rsidRPr="00641774">
        <w:t>Ph.D.</w:t>
      </w:r>
      <w:r>
        <w:t xml:space="preserve"> </w:t>
      </w:r>
      <w:r w:rsidRPr="00641774">
        <w:t xml:space="preserve">Dissertation, Department of </w:t>
      </w:r>
      <w:r>
        <w:rPr>
          <w:rFonts w:hint="eastAsia"/>
        </w:rPr>
        <w:t>Environmental</w:t>
      </w:r>
      <w:r w:rsidRPr="00641774">
        <w:t xml:space="preserve"> Engineering, Sanford University, Sanford, CA, 2001</w:t>
      </w:r>
    </w:p>
    <w:p w14:paraId="07104101" w14:textId="77777777" w:rsidR="00CD0870" w:rsidRPr="00641774" w:rsidRDefault="00CD0870" w:rsidP="00CD0870">
      <w:pPr>
        <w:pStyle w:val="-"/>
        <w:ind w:left="300" w:hanging="300"/>
      </w:pPr>
      <w:r w:rsidRPr="00677EED">
        <w:rPr>
          <w:rFonts w:hint="eastAsia"/>
        </w:rPr>
        <w:t>李志</w:t>
      </w:r>
      <w:r w:rsidRPr="00641774">
        <w:t>雄、</w:t>
      </w:r>
      <w:r w:rsidRPr="00677EED">
        <w:rPr>
          <w:rFonts w:hint="eastAsia"/>
        </w:rPr>
        <w:t>鄭</w:t>
      </w:r>
      <w:r w:rsidRPr="00641774">
        <w:t>華，</w:t>
      </w:r>
      <w:r w:rsidRPr="00677EED">
        <w:rPr>
          <w:rFonts w:hint="eastAsia"/>
        </w:rPr>
        <w:t>防火</w:t>
      </w:r>
      <w:r w:rsidRPr="00641774">
        <w:t>連續</w:t>
      </w:r>
      <w:r w:rsidRPr="00677EED">
        <w:rPr>
          <w:rFonts w:hint="eastAsia"/>
        </w:rPr>
        <w:t>區的設計</w:t>
      </w:r>
      <w:r w:rsidRPr="00641774">
        <w:t>，</w:t>
      </w:r>
      <w:r>
        <w:rPr>
          <w:rFonts w:hint="eastAsia"/>
        </w:rPr>
        <w:t>W</w:t>
      </w:r>
      <w:r w:rsidRPr="00641774">
        <w:t>SR-7</w:t>
      </w:r>
      <w:r>
        <w:rPr>
          <w:rFonts w:hint="eastAsia"/>
        </w:rPr>
        <w:t>8</w:t>
      </w:r>
      <w:r w:rsidRPr="00641774">
        <w:t>C-</w:t>
      </w:r>
      <w:r>
        <w:t>G</w:t>
      </w:r>
      <w:r w:rsidRPr="00641774">
        <w:t>2</w:t>
      </w:r>
      <w:r>
        <w:t>9</w:t>
      </w:r>
      <w:r w:rsidRPr="00641774">
        <w:t>，</w:t>
      </w:r>
      <w:r w:rsidRPr="00677EED">
        <w:rPr>
          <w:rFonts w:hint="eastAsia"/>
        </w:rPr>
        <w:t>聯邦</w:t>
      </w:r>
      <w:r w:rsidRPr="00641774">
        <w:t>科學研究報告，</w:t>
      </w:r>
      <w:r w:rsidRPr="00677EED">
        <w:rPr>
          <w:rFonts w:hint="eastAsia"/>
        </w:rPr>
        <w:t>台中</w:t>
      </w:r>
      <w:r w:rsidRPr="00641774">
        <w:t>、台灣，</w:t>
      </w:r>
      <w:r w:rsidRPr="00641774">
        <w:t>198</w:t>
      </w:r>
      <w:r>
        <w:t>8</w:t>
      </w:r>
    </w:p>
    <w:p w14:paraId="159A6CA7" w14:textId="77777777" w:rsidR="00CD0870" w:rsidRPr="00641774" w:rsidRDefault="00CD0870" w:rsidP="00CD0870">
      <w:pPr>
        <w:pStyle w:val="-"/>
        <w:tabs>
          <w:tab w:val="clear" w:pos="288"/>
        </w:tabs>
        <w:ind w:left="426" w:hangingChars="213" w:hanging="426"/>
      </w:pPr>
      <w:r w:rsidRPr="00641774">
        <w:t xml:space="preserve">D. </w:t>
      </w:r>
      <w:proofErr w:type="spellStart"/>
      <w:r w:rsidRPr="00641774">
        <w:t>Strimatis</w:t>
      </w:r>
      <w:proofErr w:type="spellEnd"/>
      <w:r w:rsidRPr="00641774">
        <w:t>, COMPLEX/PEM Air quality model user</w:t>
      </w:r>
      <w:r w:rsidRPr="00641774">
        <w:t>’</w:t>
      </w:r>
      <w:r w:rsidRPr="00641774">
        <w:t>s guide, U. S. EPA, EPA-600/8/83-015, Research Triangle Park, NC, 1982</w:t>
      </w:r>
    </w:p>
    <w:p w14:paraId="6046F95D" w14:textId="77777777" w:rsidR="00CD0870" w:rsidRPr="00641774" w:rsidRDefault="00CD0870" w:rsidP="00CD0870">
      <w:pPr>
        <w:pStyle w:val="-"/>
        <w:tabs>
          <w:tab w:val="clear" w:pos="288"/>
        </w:tabs>
        <w:ind w:left="426" w:hangingChars="213" w:hanging="426"/>
      </w:pPr>
      <w:r w:rsidRPr="00677EED">
        <w:rPr>
          <w:rFonts w:hint="eastAsia"/>
        </w:rPr>
        <w:t>陳原名</w:t>
      </w:r>
      <w:r w:rsidRPr="00641774">
        <w:t>，耐</w:t>
      </w:r>
      <w:r w:rsidRPr="00677EED">
        <w:rPr>
          <w:rFonts w:hint="eastAsia"/>
        </w:rPr>
        <w:t>熱</w:t>
      </w:r>
      <w:r w:rsidRPr="00641774">
        <w:t>衝擊性樹脂的製造方法，</w:t>
      </w:r>
      <w:r w:rsidRPr="00677EED">
        <w:rPr>
          <w:rFonts w:hint="eastAsia"/>
        </w:rPr>
        <w:t>中央專利</w:t>
      </w:r>
      <w:r w:rsidRPr="00641774">
        <w:t>公報，東京、日本，</w:t>
      </w:r>
      <w:r>
        <w:rPr>
          <w:rFonts w:hint="eastAsia"/>
        </w:rPr>
        <w:t>1</w:t>
      </w:r>
      <w:r w:rsidRPr="00641774">
        <w:t>9194</w:t>
      </w:r>
      <w:r w:rsidRPr="00641774">
        <w:t>，</w:t>
      </w:r>
      <w:r w:rsidRPr="00641774">
        <w:t>19</w:t>
      </w:r>
      <w:r>
        <w:t>89</w:t>
      </w:r>
    </w:p>
    <w:p w14:paraId="1DD9558E" w14:textId="77777777" w:rsidR="00CD0870" w:rsidRPr="00641774" w:rsidRDefault="00CD0870" w:rsidP="00CD0870">
      <w:pPr>
        <w:pStyle w:val="-"/>
        <w:tabs>
          <w:tab w:val="clear" w:pos="288"/>
        </w:tabs>
        <w:ind w:left="426" w:hangingChars="213" w:hanging="426"/>
      </w:pPr>
      <w:r>
        <w:t>B</w:t>
      </w:r>
      <w:r w:rsidRPr="00641774">
        <w:t xml:space="preserve">. W. Fo and A. </w:t>
      </w:r>
      <w:r>
        <w:t>Hi</w:t>
      </w:r>
      <w:r w:rsidRPr="00641774">
        <w:t xml:space="preserve">ve, </w:t>
      </w:r>
      <w:r>
        <w:t>Safety</w:t>
      </w:r>
      <w:r>
        <w:rPr>
          <w:rFonts w:hint="eastAsia"/>
        </w:rPr>
        <w:t xml:space="preserve"> </w:t>
      </w:r>
      <w:r w:rsidRPr="00641774">
        <w:t>analysis</w:t>
      </w:r>
      <w:r>
        <w:rPr>
          <w:rFonts w:hint="eastAsia"/>
        </w:rPr>
        <w:t xml:space="preserve"> </w:t>
      </w:r>
      <w:r>
        <w:t>technique</w:t>
      </w:r>
      <w:r w:rsidRPr="00641774">
        <w:t xml:space="preserve">, U. S. Pat., </w:t>
      </w:r>
      <w:r>
        <w:t>5</w:t>
      </w:r>
      <w:r w:rsidRPr="00641774">
        <w:t>374723, 19</w:t>
      </w:r>
      <w:r>
        <w:t>20</w:t>
      </w:r>
    </w:p>
    <w:p w14:paraId="35B3EA39" w14:textId="77777777" w:rsidR="00C51B77" w:rsidRPr="00CD0870" w:rsidRDefault="00C51B77" w:rsidP="00C51B77">
      <w:pPr>
        <w:ind w:firstLine="400"/>
      </w:pPr>
    </w:p>
    <w:p w14:paraId="522D6B0A" w14:textId="77777777" w:rsidR="00CD0870" w:rsidRDefault="00CD0870" w:rsidP="00CD0870">
      <w:pPr>
        <w:pStyle w:val="1"/>
      </w:pPr>
      <w:r w:rsidRPr="00641774">
        <w:t xml:space="preserve">8. </w:t>
      </w:r>
      <w:r w:rsidRPr="00641774">
        <w:t>圖表彙整</w:t>
      </w:r>
      <w:r w:rsidR="00F00839" w:rsidRPr="003B6868">
        <w:rPr>
          <w:rFonts w:hint="eastAsia"/>
          <w:color w:val="0000FF"/>
          <w:sz w:val="20"/>
        </w:rPr>
        <w:t>(</w:t>
      </w:r>
      <w:r w:rsidR="00F00839" w:rsidRPr="003B6868">
        <w:rPr>
          <w:rFonts w:hint="eastAsia"/>
          <w:color w:val="0000FF"/>
          <w:sz w:val="20"/>
        </w:rPr>
        <w:t>樣式</w:t>
      </w:r>
      <w:r w:rsidR="00F00839" w:rsidRPr="003B6868">
        <w:rPr>
          <w:color w:val="0000FF"/>
          <w:sz w:val="20"/>
        </w:rPr>
        <w:t>：</w:t>
      </w:r>
      <w:r w:rsidR="00F00839" w:rsidRPr="003B6868">
        <w:rPr>
          <w:rFonts w:hint="eastAsia"/>
          <w:color w:val="0000FF"/>
          <w:sz w:val="20"/>
        </w:rPr>
        <w:t>標題</w:t>
      </w:r>
      <w:r w:rsidR="00F00839">
        <w:rPr>
          <w:rFonts w:hint="eastAsia"/>
          <w:color w:val="0000FF"/>
          <w:sz w:val="20"/>
        </w:rPr>
        <w:t>1</w:t>
      </w:r>
      <w:r w:rsidR="00F00839" w:rsidRPr="003B6868">
        <w:rPr>
          <w:rFonts w:hint="eastAsia"/>
          <w:color w:val="0000FF"/>
          <w:sz w:val="20"/>
        </w:rPr>
        <w:t>)</w:t>
      </w:r>
    </w:p>
    <w:p w14:paraId="337052C6" w14:textId="77777777" w:rsidR="00697C1C" w:rsidRPr="003D68D0" w:rsidRDefault="00697C1C" w:rsidP="00697C1C">
      <w:pPr>
        <w:ind w:firstLine="400"/>
      </w:pPr>
      <w:r w:rsidRPr="003D68D0">
        <w:t>圖形、表格及公式請依先後次序標號，標號請用半型阿拉伯數字，並將</w:t>
      </w:r>
      <w:r w:rsidRPr="003D68D0">
        <w:rPr>
          <w:color w:val="0000FF"/>
        </w:rPr>
        <w:t>圖說撰寫於圖形下方</w:t>
      </w:r>
      <w:r w:rsidRPr="003D68D0">
        <w:t>置中，</w:t>
      </w:r>
      <w:r w:rsidRPr="003D68D0">
        <w:rPr>
          <w:color w:val="0000FF"/>
        </w:rPr>
        <w:t>表格說明撰寫於表格上方</w:t>
      </w:r>
      <w:r w:rsidRPr="003D68D0">
        <w:t>置中</w:t>
      </w:r>
      <w:r>
        <w:rPr>
          <w:rFonts w:hint="eastAsia"/>
        </w:rPr>
        <w:t>，</w:t>
      </w:r>
      <w:r w:rsidRPr="00F61BFD">
        <w:rPr>
          <w:rFonts w:hint="eastAsia"/>
          <w:color w:val="FF0000"/>
        </w:rPr>
        <w:t>表格請以圖的方式表示，以免排版後表格內容錯誤</w:t>
      </w:r>
      <w:r>
        <w:rPr>
          <w:rFonts w:hint="eastAsia"/>
        </w:rPr>
        <w:t>。</w:t>
      </w:r>
      <w:r w:rsidRPr="003D68D0">
        <w:t>所附圖表請務必清晰並註明正確來源。以下圖</w:t>
      </w:r>
      <w:r w:rsidRPr="003D68D0">
        <w:t>1</w:t>
      </w:r>
      <w:r w:rsidRPr="003D68D0">
        <w:t>為圖形及圖形說明之範例。表</w:t>
      </w:r>
      <w:r w:rsidRPr="003D68D0">
        <w:t>1</w:t>
      </w:r>
      <w:r w:rsidRPr="003D68D0">
        <w:t>為表格及表格說明之範例。</w:t>
      </w:r>
    </w:p>
    <w:p w14:paraId="77243E3C" w14:textId="72AB6F20" w:rsidR="00CD0870" w:rsidRDefault="00F00839" w:rsidP="00CD0870">
      <w:pPr>
        <w:pStyle w:val="af7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D6F49" wp14:editId="1EEB93E2">
                <wp:simplePos x="0" y="0"/>
                <wp:positionH relativeFrom="column">
                  <wp:posOffset>796925</wp:posOffset>
                </wp:positionH>
                <wp:positionV relativeFrom="paragraph">
                  <wp:posOffset>210820</wp:posOffset>
                </wp:positionV>
                <wp:extent cx="1206500" cy="254000"/>
                <wp:effectExtent l="0" t="0" r="12700" b="1270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0C668" w14:textId="77777777" w:rsidR="00F00839" w:rsidRDefault="00F00839" w:rsidP="00F00839">
                            <w:pPr>
                              <w:ind w:firstLineChars="0" w:firstLine="0"/>
                            </w:pPr>
                            <w:r w:rsidRPr="003B6868">
                              <w:rPr>
                                <w:rFonts w:hint="eastAsia"/>
                                <w:color w:val="0000FF"/>
                              </w:rPr>
                              <w:t>(</w:t>
                            </w:r>
                            <w:r w:rsidRPr="003B6868">
                              <w:rPr>
                                <w:rFonts w:hint="eastAsia"/>
                                <w:color w:val="0000FF"/>
                              </w:rPr>
                              <w:t>樣式</w:t>
                            </w:r>
                            <w:r w:rsidRPr="003B6868">
                              <w:rPr>
                                <w:color w:val="0000FF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圖格式</w:t>
                            </w:r>
                            <w:r w:rsidRPr="003B6868">
                              <w:rPr>
                                <w:rFonts w:hint="eastAsia"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D6F49" id="文字方塊 4" o:spid="_x0000_s1027" type="#_x0000_t202" style="position:absolute;left:0;text-align:left;margin-left:62.75pt;margin-top:16.6pt;width:95pt;height:2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" fillcolor="white [3201]" strokeweight=".5pt">
                <v:textbox>
                  <w:txbxContent>
                    <w:p w14:paraId="1B30C668" w14:textId="77777777" w:rsidR="00F00839" w:rsidRDefault="00F00839" w:rsidP="00F00839">
                      <w:pPr>
                        <w:ind w:firstLineChars="0" w:firstLine="0"/>
                      </w:pPr>
                      <w:r w:rsidRPr="003B6868">
                        <w:rPr>
                          <w:rFonts w:hint="eastAsia"/>
                          <w:color w:val="0000FF"/>
                        </w:rPr>
                        <w:t>(</w:t>
                      </w:r>
                      <w:r w:rsidRPr="003B6868">
                        <w:rPr>
                          <w:rFonts w:hint="eastAsia"/>
                          <w:color w:val="0000FF"/>
                        </w:rPr>
                        <w:t>樣式</w:t>
                      </w:r>
                      <w:r w:rsidRPr="003B6868">
                        <w:rPr>
                          <w:color w:val="0000FF"/>
                        </w:rPr>
                        <w:t>：</w:t>
                      </w:r>
                      <w:r>
                        <w:rPr>
                          <w:rFonts w:hint="eastAsia"/>
                          <w:color w:val="0000FF"/>
                        </w:rPr>
                        <w:t>圖格式</w:t>
                      </w:r>
                      <w:r w:rsidRPr="003B6868">
                        <w:rPr>
                          <w:rFonts w:hint="eastAsia"/>
                          <w:color w:val="0000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D0870">
        <w:rPr>
          <w:noProof/>
        </w:rPr>
        <w:drawing>
          <wp:inline distT="0" distB="0" distL="0" distR="0" wp14:anchorId="06F03F2F" wp14:editId="49B4B2B5">
            <wp:extent cx="2891790" cy="1351280"/>
            <wp:effectExtent l="0" t="0" r="381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46880" w14:textId="4104C31D" w:rsidR="00CD0870" w:rsidRPr="00641774" w:rsidRDefault="00CD0870" w:rsidP="00CD0870">
      <w:pPr>
        <w:pStyle w:val="af8"/>
        <w:spacing w:after="120"/>
        <w:rPr>
          <w:b/>
          <w:color w:val="FF0000"/>
        </w:rPr>
      </w:pPr>
      <w:r w:rsidRPr="00641774">
        <w:t>圖</w:t>
      </w:r>
      <w:r w:rsidRPr="00641774">
        <w:t>1</w:t>
      </w:r>
      <w:r w:rsidR="00697C1C">
        <w:rPr>
          <w:rFonts w:hint="eastAsia"/>
        </w:rPr>
        <w:t xml:space="preserve"> </w:t>
      </w:r>
      <w:r w:rsidRPr="007760F7">
        <w:rPr>
          <w:rFonts w:hint="eastAsia"/>
        </w:rPr>
        <w:t>工安分析程序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圖標題</w:t>
      </w:r>
      <w:r w:rsidR="00F00839" w:rsidRPr="003B6868">
        <w:rPr>
          <w:rFonts w:hint="eastAsia"/>
          <w:color w:val="0000FF"/>
        </w:rPr>
        <w:t>)</w:t>
      </w:r>
    </w:p>
    <w:p w14:paraId="40D9D522" w14:textId="3CF23B86" w:rsidR="00CD0870" w:rsidRDefault="00CD0870" w:rsidP="00CD0870">
      <w:pPr>
        <w:pStyle w:val="af9"/>
        <w:spacing w:before="120"/>
        <w:rPr>
          <w:color w:val="0000FF"/>
        </w:rPr>
      </w:pPr>
      <w:r w:rsidRPr="00641774">
        <w:t>表</w:t>
      </w:r>
      <w:r w:rsidRPr="00641774">
        <w:t>1</w:t>
      </w:r>
      <w:r>
        <w:rPr>
          <w:rFonts w:hint="eastAsia"/>
        </w:rPr>
        <w:t>202</w:t>
      </w:r>
      <w:r>
        <w:t>4</w:t>
      </w:r>
      <w:r>
        <w:rPr>
          <w:rFonts w:hint="eastAsia"/>
        </w:rPr>
        <w:t xml:space="preserve"> </w:t>
      </w:r>
      <w:r>
        <w:t>IISH</w:t>
      </w:r>
      <w:r w:rsidRPr="00641774">
        <w:t>之重要日期</w:t>
      </w:r>
      <w:r w:rsidR="00F00839" w:rsidRPr="003B6868">
        <w:rPr>
          <w:rFonts w:hint="eastAsia"/>
          <w:color w:val="0000FF"/>
        </w:rPr>
        <w:t>(</w:t>
      </w:r>
      <w:r w:rsidR="00F00839" w:rsidRPr="003B6868">
        <w:rPr>
          <w:rFonts w:hint="eastAsia"/>
          <w:color w:val="0000FF"/>
        </w:rPr>
        <w:t>樣式</w:t>
      </w:r>
      <w:r w:rsidR="00F00839" w:rsidRPr="003B6868">
        <w:rPr>
          <w:color w:val="0000FF"/>
        </w:rPr>
        <w:t>：</w:t>
      </w:r>
      <w:r w:rsidR="00F00839">
        <w:rPr>
          <w:rFonts w:hint="eastAsia"/>
          <w:color w:val="0000FF"/>
        </w:rPr>
        <w:t>表說明</w:t>
      </w:r>
      <w:r w:rsidR="00F00839" w:rsidRPr="003B6868">
        <w:rPr>
          <w:rFonts w:hint="eastAsia"/>
          <w:color w:val="0000FF"/>
        </w:rPr>
        <w:t>)</w:t>
      </w:r>
    </w:p>
    <w:p w14:paraId="51D13496" w14:textId="35D314A3" w:rsidR="00192A94" w:rsidRPr="00192A94" w:rsidRDefault="00192A94" w:rsidP="00192A94">
      <w:pPr>
        <w:pStyle w:val="afb"/>
        <w:spacing w:after="24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4D6F8" wp14:editId="6C4F5B59">
                <wp:simplePos x="0" y="0"/>
                <wp:positionH relativeFrom="column">
                  <wp:posOffset>581932</wp:posOffset>
                </wp:positionH>
                <wp:positionV relativeFrom="paragraph">
                  <wp:posOffset>111033</wp:posOffset>
                </wp:positionV>
                <wp:extent cx="1763486" cy="370115"/>
                <wp:effectExtent l="0" t="0" r="27305" b="11430"/>
                <wp:wrapNone/>
                <wp:docPr id="906083967" name="文字方塊 906083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486" cy="370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1DCAB" w14:textId="2F67C7C1" w:rsidR="00192A94" w:rsidRPr="00192A94" w:rsidRDefault="00192A94" w:rsidP="00192A94">
                            <w:pPr>
                              <w:ind w:firstLineChars="0" w:firstLine="0"/>
                              <w:jc w:val="center"/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192A94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  <w:highlight w:val="yellow"/>
                              </w:rPr>
                              <w:t>(</w:t>
                            </w:r>
                            <w:r w:rsidRPr="00192A94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  <w:highlight w:val="yellow"/>
                              </w:rPr>
                              <w:t>樣式：表格式</w:t>
                            </w:r>
                            <w:r w:rsidRPr="00192A94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  <w:highlight w:val="yellow"/>
                              </w:rPr>
                              <w:t>)</w:t>
                            </w:r>
                          </w:p>
                          <w:p w14:paraId="5842D292" w14:textId="39BCE8F5" w:rsidR="00192A94" w:rsidRPr="00192A94" w:rsidRDefault="00192A94" w:rsidP="00192A94">
                            <w:pPr>
                              <w:ind w:firstLineChars="0" w:firstLine="0"/>
                              <w:jc w:val="center"/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92A94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  <w:highlight w:val="yellow"/>
                              </w:rPr>
                              <w:t>表格請用單一圖的方式顯示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4D6F8" id="文字方塊 906083967" o:spid="_x0000_s1028" type="#_x0000_t202" style="position:absolute;left:0;text-align:left;margin-left:45.8pt;margin-top:8.75pt;width:138.8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KBPAIAAIM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" fillcolor="white [3201]" strokeweight=".5pt">
                <v:textbox>
                  <w:txbxContent>
                    <w:p w14:paraId="1F41DCAB" w14:textId="2F67C7C1" w:rsidR="00192A94" w:rsidRPr="00192A94" w:rsidRDefault="00192A94" w:rsidP="00192A94">
                      <w:pPr>
                        <w:ind w:firstLineChars="0" w:firstLine="0"/>
                        <w:jc w:val="center"/>
                        <w:rPr>
                          <w:rFonts w:hint="eastAsia"/>
                          <w:color w:val="EE0000"/>
                          <w:sz w:val="18"/>
                          <w:szCs w:val="18"/>
                          <w:highlight w:val="yellow"/>
                        </w:rPr>
                      </w:pPr>
                      <w:r w:rsidRPr="00192A94">
                        <w:rPr>
                          <w:rFonts w:hint="eastAsia"/>
                          <w:color w:val="EE0000"/>
                          <w:sz w:val="18"/>
                          <w:szCs w:val="18"/>
                          <w:highlight w:val="yellow"/>
                        </w:rPr>
                        <w:t>(</w:t>
                      </w:r>
                      <w:r w:rsidRPr="00192A94">
                        <w:rPr>
                          <w:rFonts w:hint="eastAsia"/>
                          <w:color w:val="EE0000"/>
                          <w:sz w:val="18"/>
                          <w:szCs w:val="18"/>
                          <w:highlight w:val="yellow"/>
                        </w:rPr>
                        <w:t>樣式：表格式</w:t>
                      </w:r>
                      <w:r w:rsidRPr="00192A94">
                        <w:rPr>
                          <w:rFonts w:hint="eastAsia"/>
                          <w:color w:val="EE0000"/>
                          <w:sz w:val="18"/>
                          <w:szCs w:val="18"/>
                          <w:highlight w:val="yellow"/>
                        </w:rPr>
                        <w:t>)</w:t>
                      </w:r>
                    </w:p>
                    <w:p w14:paraId="5842D292" w14:textId="39BCE8F5" w:rsidR="00192A94" w:rsidRPr="00192A94" w:rsidRDefault="00192A94" w:rsidP="00192A94">
                      <w:pPr>
                        <w:ind w:firstLineChars="0" w:firstLine="0"/>
                        <w:jc w:val="center"/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192A94">
                        <w:rPr>
                          <w:rFonts w:hint="eastAsia"/>
                          <w:color w:val="EE0000"/>
                          <w:sz w:val="18"/>
                          <w:szCs w:val="18"/>
                          <w:highlight w:val="yellow"/>
                        </w:rPr>
                        <w:t>表格請用單一圖的方式顯示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543BF714" wp14:editId="158A5B0E">
            <wp:extent cx="2787015" cy="565785"/>
            <wp:effectExtent l="0" t="0" r="0" b="5715"/>
            <wp:docPr id="83504461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6FED9" w14:textId="77777777" w:rsidR="00697C1C" w:rsidRDefault="00697C1C" w:rsidP="00697C1C">
      <w:pPr>
        <w:pStyle w:val="af2"/>
        <w:spacing w:after="240"/>
      </w:pPr>
      <w:r>
        <w:t xml:space="preserve">Guideline about </w:t>
      </w:r>
      <w:proofErr w:type="spellStart"/>
      <w:r>
        <w:t>Formating</w:t>
      </w:r>
      <w:proofErr w:type="spellEnd"/>
      <w:r>
        <w:t xml:space="preserve"> an English Abstract for the 2024 IISH </w:t>
      </w:r>
    </w:p>
    <w:p w14:paraId="164BCCD6" w14:textId="045C351E" w:rsidR="00697C1C" w:rsidRDefault="00697C1C" w:rsidP="00697C1C">
      <w:pPr>
        <w:ind w:firstLineChars="0" w:firstLine="0"/>
        <w:jc w:val="center"/>
      </w:pPr>
      <w:r>
        <w:t>*G. C. TLee</w:t>
      </w:r>
      <w:r w:rsidRPr="00192A94">
        <w:rPr>
          <w:vertAlign w:val="superscript"/>
        </w:rPr>
        <w:t>1</w:t>
      </w:r>
      <w:r>
        <w:t>, D. H. Chen</w:t>
      </w:r>
      <w:r w:rsidRPr="00192A94">
        <w:rPr>
          <w:vertAlign w:val="superscript"/>
        </w:rPr>
        <w:t>2</w:t>
      </w:r>
    </w:p>
    <w:p w14:paraId="74FDE6E9" w14:textId="77777777" w:rsidR="00697C1C" w:rsidRDefault="00697C1C" w:rsidP="00697C1C">
      <w:pPr>
        <w:ind w:firstLineChars="0" w:firstLine="0"/>
        <w:jc w:val="center"/>
      </w:pPr>
      <w:r w:rsidRPr="00192A94">
        <w:rPr>
          <w:vertAlign w:val="superscript"/>
        </w:rPr>
        <w:t>1</w:t>
      </w:r>
      <w:r>
        <w:t>Department of Intelligent Hazard Mitigation Engineering, He Ping University</w:t>
      </w:r>
    </w:p>
    <w:p w14:paraId="4B906930" w14:textId="77777777" w:rsidR="00697C1C" w:rsidRDefault="00697C1C" w:rsidP="00697C1C">
      <w:pPr>
        <w:ind w:firstLineChars="0" w:firstLine="0"/>
        <w:jc w:val="center"/>
      </w:pPr>
      <w:r w:rsidRPr="00192A94">
        <w:rPr>
          <w:vertAlign w:val="superscript"/>
        </w:rPr>
        <w:t>2</w:t>
      </w:r>
      <w:r>
        <w:t>Department of Industrial Education and Technology, Guo-Hua University</w:t>
      </w:r>
    </w:p>
    <w:p w14:paraId="7E2029AE" w14:textId="77777777" w:rsidR="00697C1C" w:rsidRDefault="00697C1C" w:rsidP="00697C1C">
      <w:pPr>
        <w:ind w:firstLineChars="0" w:firstLine="0"/>
        <w:jc w:val="center"/>
      </w:pPr>
      <w:r>
        <w:t>*Email:gogo@mail.ccuu.edu.tw</w:t>
      </w:r>
    </w:p>
    <w:p w14:paraId="32EBF0D9" w14:textId="77777777" w:rsidR="005A2D34" w:rsidRDefault="005A2D34" w:rsidP="00697C1C">
      <w:pPr>
        <w:ind w:firstLineChars="0" w:firstLine="0"/>
        <w:jc w:val="center"/>
      </w:pPr>
    </w:p>
    <w:p w14:paraId="20837965" w14:textId="77777777" w:rsidR="00697C1C" w:rsidRDefault="00697C1C" w:rsidP="005A2D34">
      <w:pPr>
        <w:pStyle w:val="af4"/>
        <w:spacing w:after="60"/>
      </w:pPr>
      <w:r>
        <w:t xml:space="preserve">Abstract </w:t>
      </w:r>
    </w:p>
    <w:p w14:paraId="75AB14F8" w14:textId="0863FA84" w:rsidR="00697C1C" w:rsidRDefault="00697C1C" w:rsidP="00697C1C">
      <w:pPr>
        <w:ind w:firstLine="400"/>
      </w:pPr>
      <w:r>
        <w:t xml:space="preserve">The English abstract is limited to 150 words. </w:t>
      </w:r>
      <w:r w:rsidRPr="005A2D34">
        <w:rPr>
          <w:color w:val="0000FF"/>
          <w:sz w:val="16"/>
          <w:szCs w:val="16"/>
        </w:rPr>
        <w:t>(10 points, Times New Roman)</w:t>
      </w:r>
      <w:r w:rsidR="00192A94">
        <w:rPr>
          <w:rFonts w:hint="eastAsia"/>
          <w:color w:val="0000FF"/>
          <w:sz w:val="16"/>
          <w:szCs w:val="16"/>
        </w:rPr>
        <w:t>.</w:t>
      </w:r>
      <w:r>
        <w:t xml:space="preserve"> </w:t>
      </w:r>
    </w:p>
    <w:p w14:paraId="3F506B73" w14:textId="77777777" w:rsidR="00697C1C" w:rsidRDefault="00697C1C" w:rsidP="005A2D34">
      <w:pPr>
        <w:ind w:left="1036" w:hangingChars="518" w:hanging="1036"/>
        <w:jc w:val="left"/>
      </w:pPr>
      <w:r>
        <w:rPr>
          <w:rFonts w:hint="eastAsia"/>
        </w:rPr>
        <w:t>Keywords</w:t>
      </w:r>
      <w:r>
        <w:rPr>
          <w:rFonts w:hint="eastAsia"/>
        </w:rPr>
        <w:t>：</w:t>
      </w:r>
      <w:r>
        <w:rPr>
          <w:rFonts w:hint="eastAsia"/>
        </w:rPr>
        <w:t xml:space="preserve">Industry Technology, Machinery, Manufacturing Process Safety </w:t>
      </w:r>
    </w:p>
    <w:p w14:paraId="0B36F046" w14:textId="77777777" w:rsidR="00697C1C" w:rsidRPr="005A2D34" w:rsidRDefault="00697C1C" w:rsidP="00697C1C">
      <w:pPr>
        <w:ind w:firstLine="400"/>
        <w:rPr>
          <w:sz w:val="16"/>
          <w:szCs w:val="16"/>
        </w:rPr>
      </w:pPr>
      <w:r>
        <w:t xml:space="preserve"> </w:t>
      </w:r>
      <w:r w:rsidRPr="005A2D34">
        <w:rPr>
          <w:color w:val="0000FF"/>
          <w:sz w:val="16"/>
          <w:szCs w:val="16"/>
        </w:rPr>
        <w:t>(2~4 Words, 10 points, Times New Roman)</w:t>
      </w:r>
    </w:p>
    <w:p w14:paraId="55AC6A92" w14:textId="77777777" w:rsidR="00697C1C" w:rsidRDefault="00697C1C" w:rsidP="00CD0870">
      <w:pPr>
        <w:ind w:firstLine="400"/>
      </w:pPr>
    </w:p>
    <w:p w14:paraId="52814545" w14:textId="77777777" w:rsidR="00697C1C" w:rsidRDefault="00697C1C" w:rsidP="00CD0870">
      <w:pPr>
        <w:ind w:firstLine="400"/>
      </w:pPr>
    </w:p>
    <w:p w14:paraId="444B46ED" w14:textId="77777777" w:rsidR="00697C1C" w:rsidRDefault="00697C1C" w:rsidP="00CD0870">
      <w:pPr>
        <w:ind w:firstLine="400"/>
      </w:pPr>
    </w:p>
    <w:p w14:paraId="16ECCA4B" w14:textId="77777777" w:rsidR="00CD0870" w:rsidRPr="00CD0870" w:rsidRDefault="00CD0870" w:rsidP="00CD0870">
      <w:pPr>
        <w:ind w:firstLine="400"/>
      </w:pPr>
    </w:p>
    <w:p w14:paraId="15194AB5" w14:textId="77777777" w:rsidR="00906293" w:rsidRDefault="00906293" w:rsidP="003A562D">
      <w:pPr>
        <w:pStyle w:val="-"/>
        <w:numPr>
          <w:ilvl w:val="0"/>
          <w:numId w:val="0"/>
        </w:numPr>
        <w:ind w:left="150" w:hanging="150"/>
        <w:sectPr w:rsidR="00906293" w:rsidSect="00E350D9">
          <w:type w:val="continuous"/>
          <w:pgSz w:w="11907" w:h="16840" w:code="9"/>
          <w:pgMar w:top="1418" w:right="1418" w:bottom="1418" w:left="1418" w:header="680" w:footer="680" w:gutter="0"/>
          <w:cols w:num="2" w:space="284"/>
          <w:docGrid w:linePitch="326"/>
        </w:sectPr>
      </w:pPr>
    </w:p>
    <w:p w14:paraId="0653C2B8" w14:textId="77777777" w:rsidR="003A562D" w:rsidRPr="001D39F1" w:rsidRDefault="003A562D" w:rsidP="00A902D6">
      <w:pPr>
        <w:pStyle w:val="afb"/>
        <w:spacing w:after="240"/>
      </w:pPr>
    </w:p>
    <w:sectPr w:rsidR="003A562D" w:rsidRPr="001D39F1" w:rsidSect="00E350D9">
      <w:type w:val="continuous"/>
      <w:pgSz w:w="11907" w:h="16840" w:code="9"/>
      <w:pgMar w:top="1418" w:right="1418" w:bottom="1418" w:left="1418" w:header="680" w:footer="680" w:gutter="0"/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07B3" w14:textId="77777777" w:rsidR="00AD43FB" w:rsidRDefault="00AD43FB">
      <w:pPr>
        <w:ind w:left="400" w:firstLine="400"/>
      </w:pPr>
      <w:r>
        <w:separator/>
      </w:r>
    </w:p>
  </w:endnote>
  <w:endnote w:type="continuationSeparator" w:id="0">
    <w:p w14:paraId="0E65B111" w14:textId="77777777" w:rsidR="00AD43FB" w:rsidRDefault="00AD43FB">
      <w:pPr>
        <w:ind w:left="400"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238083"/>
      <w:docPartObj>
        <w:docPartGallery w:val="Page Numbers (Bottom of Page)"/>
        <w:docPartUnique/>
      </w:docPartObj>
    </w:sdtPr>
    <w:sdtContent>
      <w:p w14:paraId="7E5E2F9D" w14:textId="77777777" w:rsidR="00AB2FF4" w:rsidRDefault="00AB2FF4">
        <w:pPr>
          <w:pStyle w:val="a7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84F" w:rsidRPr="0035384F">
          <w:rPr>
            <w:noProof/>
            <w:lang w:val="zh-TW"/>
          </w:rPr>
          <w:t>2</w:t>
        </w:r>
        <w:r>
          <w:fldChar w:fldCharType="end"/>
        </w:r>
      </w:p>
    </w:sdtContent>
  </w:sdt>
  <w:p w14:paraId="7E558ED8" w14:textId="77777777" w:rsidR="008009CC" w:rsidRDefault="008009CC" w:rsidP="00AB2FF4">
    <w:pPr>
      <w:pStyle w:val="a7"/>
      <w:ind w:firstLineChars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846608"/>
      <w:docPartObj>
        <w:docPartGallery w:val="Page Numbers (Bottom of Page)"/>
        <w:docPartUnique/>
      </w:docPartObj>
    </w:sdtPr>
    <w:sdtContent>
      <w:p w14:paraId="04A0B056" w14:textId="77777777" w:rsidR="00AB2FF4" w:rsidRDefault="00AB2FF4" w:rsidP="00024EEC">
        <w:pPr>
          <w:pStyle w:val="a7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84F" w:rsidRPr="0035384F">
          <w:rPr>
            <w:noProof/>
            <w:lang w:val="zh-TW"/>
          </w:rPr>
          <w:t>1</w:t>
        </w:r>
        <w:r>
          <w:fldChar w:fldCharType="end"/>
        </w:r>
      </w:p>
    </w:sdtContent>
  </w:sdt>
  <w:p w14:paraId="239991BC" w14:textId="77777777" w:rsidR="008009CC" w:rsidRDefault="008009CC" w:rsidP="00CD7539">
    <w:pPr>
      <w:pStyle w:val="a7"/>
      <w:ind w:left="400" w:firstLine="4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FE29" w14:textId="77777777" w:rsidR="009138DA" w:rsidRDefault="009138DA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BA7B" w14:textId="77777777" w:rsidR="00AD43FB" w:rsidRDefault="00AD43FB">
      <w:pPr>
        <w:ind w:left="400" w:firstLine="400"/>
      </w:pPr>
      <w:r>
        <w:separator/>
      </w:r>
    </w:p>
  </w:footnote>
  <w:footnote w:type="continuationSeparator" w:id="0">
    <w:p w14:paraId="3D4B5DC9" w14:textId="77777777" w:rsidR="00AD43FB" w:rsidRDefault="00AD43FB">
      <w:pPr>
        <w:ind w:left="400"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9703" w14:textId="77777777" w:rsidR="008009CC" w:rsidRDefault="008009CC" w:rsidP="009138DA">
    <w:pPr>
      <w:pStyle w:val="a6"/>
      <w:ind w:firstLineChars="0" w:firstLine="0"/>
    </w:pPr>
    <w:r>
      <w:rPr>
        <w:rFonts w:hint="eastAsia"/>
      </w:rPr>
      <w:t>20</w:t>
    </w:r>
    <w:r w:rsidR="00CD2CF4">
      <w:t>2</w:t>
    </w:r>
    <w:r w:rsidR="00AE3F5D">
      <w:rPr>
        <w:rFonts w:hint="eastAsia"/>
      </w:rPr>
      <w:t>3</w:t>
    </w:r>
    <w:r>
      <w:rPr>
        <w:rFonts w:hint="eastAsia"/>
      </w:rPr>
      <w:t xml:space="preserve"> Conference on Innovation of Industry Management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170A" w14:textId="700EA4D5" w:rsidR="00DA3359" w:rsidRDefault="00DA3359" w:rsidP="00DA3359">
    <w:pPr>
      <w:pStyle w:val="a6"/>
      <w:ind w:firstLineChars="0" w:firstLine="0"/>
      <w:rPr>
        <w:iCs/>
      </w:rPr>
    </w:pPr>
    <w:r>
      <w:rPr>
        <w:rFonts w:hint="eastAsia"/>
      </w:rPr>
      <w:t>202</w:t>
    </w:r>
    <w:r w:rsidR="00192A94">
      <w:rPr>
        <w:rFonts w:hint="eastAsia"/>
      </w:rPr>
      <w:t>6</w:t>
    </w:r>
    <w:r w:rsidRPr="00850961">
      <w:rPr>
        <w:rFonts w:hint="eastAsia"/>
      </w:rPr>
      <w:t>產業原創科技暨安全防災研討會</w:t>
    </w:r>
    <w:r>
      <w:rPr>
        <w:rFonts w:hint="eastAsia"/>
      </w:rPr>
      <w:t>－</w:t>
    </w:r>
    <w:r>
      <w:rPr>
        <w:rFonts w:hint="eastAsia"/>
      </w:rPr>
      <w:t>20</w:t>
    </w:r>
    <w:r>
      <w:t>2</w:t>
    </w:r>
    <w:r w:rsidR="00192A94">
      <w:rPr>
        <w:rFonts w:hint="eastAsia"/>
      </w:rPr>
      <w:t>6</w:t>
    </w:r>
    <w:r>
      <w:rPr>
        <w:rFonts w:hint="eastAsia"/>
      </w:rPr>
      <w:t xml:space="preserve"> </w:t>
    </w:r>
    <w:r>
      <w:t>IISH</w:t>
    </w:r>
  </w:p>
  <w:p w14:paraId="0D8BBC31" w14:textId="34FAFE19" w:rsidR="008009CC" w:rsidRDefault="00DA3359" w:rsidP="00DA3359">
    <w:pPr>
      <w:pStyle w:val="a6"/>
      <w:ind w:firstLineChars="0" w:firstLine="0"/>
      <w:jc w:val="left"/>
    </w:pPr>
    <w:r w:rsidRPr="00850961">
      <w:t>202</w:t>
    </w:r>
    <w:r w:rsidR="00192A94">
      <w:rPr>
        <w:rFonts w:hint="eastAsia"/>
      </w:rPr>
      <w:t>6</w:t>
    </w:r>
    <w:r w:rsidRPr="00850961">
      <w:t xml:space="preserve"> Industry Innovative Technology, Safety and </w:t>
    </w:r>
    <w:r>
      <w:t>Hazard</w:t>
    </w:r>
    <w:r>
      <w:rPr>
        <w:rFonts w:hint="eastAsia"/>
      </w:rPr>
      <w:t xml:space="preserve"> </w:t>
    </w:r>
    <w:r>
      <w:t>Mitigation</w:t>
    </w:r>
    <w:r w:rsidRPr="00850961">
      <w:t xml:space="preserve"> Conference</w:t>
    </w:r>
    <w:r>
      <w:rPr>
        <w:rFonts w:hint="eastAsia"/>
      </w:rPr>
      <w:t>－</w:t>
    </w:r>
    <w:r>
      <w:rPr>
        <w:rFonts w:hint="eastAsia"/>
      </w:rPr>
      <w:t>20</w:t>
    </w:r>
    <w:r>
      <w:t>2</w:t>
    </w:r>
    <w:r w:rsidR="00192A94">
      <w:rPr>
        <w:rFonts w:hint="eastAsia"/>
      </w:rPr>
      <w:t>6</w:t>
    </w:r>
    <w:r>
      <w:rPr>
        <w:rFonts w:hint="eastAsia"/>
      </w:rPr>
      <w:t xml:space="preserve"> </w:t>
    </w:r>
    <w:r>
      <w:t>IISH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F946" w14:textId="77777777" w:rsidR="009138DA" w:rsidRDefault="009138DA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4D7"/>
    <w:multiLevelType w:val="singleLevel"/>
    <w:tmpl w:val="82D80F70"/>
    <w:lvl w:ilvl="0">
      <w:start w:val="1"/>
      <w:numFmt w:val="decimal"/>
      <w:lvlText w:val="%1."/>
      <w:lvlJc w:val="left"/>
      <w:pPr>
        <w:tabs>
          <w:tab w:val="num" w:pos="145"/>
        </w:tabs>
        <w:ind w:left="145" w:hanging="288"/>
      </w:pPr>
      <w:rPr>
        <w:rFonts w:hint="default"/>
      </w:rPr>
    </w:lvl>
  </w:abstractNum>
  <w:abstractNum w:abstractNumId="1" w15:restartNumberingAfterBreak="0">
    <w:nsid w:val="50A93A10"/>
    <w:multiLevelType w:val="singleLevel"/>
    <w:tmpl w:val="7ED0552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2" w15:restartNumberingAfterBreak="0">
    <w:nsid w:val="512C4365"/>
    <w:multiLevelType w:val="singleLevel"/>
    <w:tmpl w:val="7882A94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3" w15:restartNumberingAfterBreak="0">
    <w:nsid w:val="54AE591E"/>
    <w:multiLevelType w:val="hybridMultilevel"/>
    <w:tmpl w:val="A3C0A3EA"/>
    <w:lvl w:ilvl="0" w:tplc="F2821C92">
      <w:start w:val="1"/>
      <w:numFmt w:val="decimal"/>
      <w:pStyle w:val="a"/>
      <w:lvlText w:val="%1."/>
      <w:lvlJc w:val="right"/>
      <w:pPr>
        <w:tabs>
          <w:tab w:val="num" w:pos="397"/>
        </w:tabs>
        <w:ind w:left="397" w:hanging="113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0"/>
        <w:szCs w:val="2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7521BC"/>
    <w:multiLevelType w:val="singleLevel"/>
    <w:tmpl w:val="8A7070EC"/>
    <w:lvl w:ilvl="0">
      <w:start w:val="1"/>
      <w:numFmt w:val="decimal"/>
      <w:pStyle w:val="-"/>
      <w:lvlText w:val="[%1]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</w:abstractNum>
  <w:abstractNum w:abstractNumId="5" w15:restartNumberingAfterBreak="0">
    <w:nsid w:val="5DDE6017"/>
    <w:multiLevelType w:val="multilevel"/>
    <w:tmpl w:val="45E6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6" w15:restartNumberingAfterBreak="0">
    <w:nsid w:val="6D48235D"/>
    <w:multiLevelType w:val="singleLevel"/>
    <w:tmpl w:val="1A3245AE"/>
    <w:lvl w:ilvl="0">
      <w:start w:val="1"/>
      <w:numFmt w:val="upperRoman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7" w15:restartNumberingAfterBreak="0">
    <w:nsid w:val="77FC416C"/>
    <w:multiLevelType w:val="singleLevel"/>
    <w:tmpl w:val="2B7E03A2"/>
    <w:lvl w:ilvl="0">
      <w:start w:val="1"/>
      <w:numFmt w:val="decimal"/>
      <w:lvlText w:val="%1."/>
      <w:lvlJc w:val="left"/>
      <w:pPr>
        <w:tabs>
          <w:tab w:val="num" w:pos="16"/>
        </w:tabs>
        <w:ind w:left="16" w:hanging="300"/>
      </w:pPr>
      <w:rPr>
        <w:rFonts w:hint="default"/>
      </w:rPr>
    </w:lvl>
  </w:abstractNum>
  <w:num w:numId="1" w16cid:durableId="168445989">
    <w:abstractNumId w:val="2"/>
  </w:num>
  <w:num w:numId="2" w16cid:durableId="181170146">
    <w:abstractNumId w:val="7"/>
  </w:num>
  <w:num w:numId="3" w16cid:durableId="1611812023">
    <w:abstractNumId w:val="0"/>
  </w:num>
  <w:num w:numId="4" w16cid:durableId="1289897999">
    <w:abstractNumId w:val="1"/>
  </w:num>
  <w:num w:numId="5" w16cid:durableId="1467165526">
    <w:abstractNumId w:val="6"/>
  </w:num>
  <w:num w:numId="6" w16cid:durableId="794638677">
    <w:abstractNumId w:val="5"/>
  </w:num>
  <w:num w:numId="7" w16cid:durableId="1385174513">
    <w:abstractNumId w:val="4"/>
  </w:num>
  <w:num w:numId="8" w16cid:durableId="661930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5D"/>
    <w:rsid w:val="0001406A"/>
    <w:rsid w:val="000177E7"/>
    <w:rsid w:val="00024EEC"/>
    <w:rsid w:val="00025CEC"/>
    <w:rsid w:val="00030D34"/>
    <w:rsid w:val="000408D0"/>
    <w:rsid w:val="00043BC5"/>
    <w:rsid w:val="00052CD1"/>
    <w:rsid w:val="00066BC4"/>
    <w:rsid w:val="00071B6E"/>
    <w:rsid w:val="0008423F"/>
    <w:rsid w:val="00091940"/>
    <w:rsid w:val="0009246B"/>
    <w:rsid w:val="000B2B46"/>
    <w:rsid w:val="000B4B43"/>
    <w:rsid w:val="000C4327"/>
    <w:rsid w:val="000C7C2C"/>
    <w:rsid w:val="000D2245"/>
    <w:rsid w:val="000D7024"/>
    <w:rsid w:val="000E6C53"/>
    <w:rsid w:val="000F257D"/>
    <w:rsid w:val="000F35F9"/>
    <w:rsid w:val="00101BF4"/>
    <w:rsid w:val="001041EF"/>
    <w:rsid w:val="001133C2"/>
    <w:rsid w:val="001152D6"/>
    <w:rsid w:val="001230F8"/>
    <w:rsid w:val="001649AF"/>
    <w:rsid w:val="00165525"/>
    <w:rsid w:val="00192A94"/>
    <w:rsid w:val="001B6FA8"/>
    <w:rsid w:val="001D39F1"/>
    <w:rsid w:val="001D7DB3"/>
    <w:rsid w:val="001F38CB"/>
    <w:rsid w:val="001F4971"/>
    <w:rsid w:val="002025E6"/>
    <w:rsid w:val="00203B5C"/>
    <w:rsid w:val="002105B5"/>
    <w:rsid w:val="00231F6B"/>
    <w:rsid w:val="00245325"/>
    <w:rsid w:val="0025529C"/>
    <w:rsid w:val="002568C0"/>
    <w:rsid w:val="0027669E"/>
    <w:rsid w:val="00291F88"/>
    <w:rsid w:val="002977C8"/>
    <w:rsid w:val="002B47F1"/>
    <w:rsid w:val="002B679E"/>
    <w:rsid w:val="002D70D6"/>
    <w:rsid w:val="002E04FC"/>
    <w:rsid w:val="002E1926"/>
    <w:rsid w:val="002E5D93"/>
    <w:rsid w:val="0031750A"/>
    <w:rsid w:val="00342102"/>
    <w:rsid w:val="0035384F"/>
    <w:rsid w:val="00371138"/>
    <w:rsid w:val="00377742"/>
    <w:rsid w:val="00390E1A"/>
    <w:rsid w:val="00392F5C"/>
    <w:rsid w:val="00396A5D"/>
    <w:rsid w:val="003A562D"/>
    <w:rsid w:val="003A6E76"/>
    <w:rsid w:val="003B0044"/>
    <w:rsid w:val="003B6868"/>
    <w:rsid w:val="003D5EF8"/>
    <w:rsid w:val="003D68D0"/>
    <w:rsid w:val="004069A8"/>
    <w:rsid w:val="00415D24"/>
    <w:rsid w:val="00431020"/>
    <w:rsid w:val="004355A9"/>
    <w:rsid w:val="00443F86"/>
    <w:rsid w:val="00476A65"/>
    <w:rsid w:val="004860BE"/>
    <w:rsid w:val="00487737"/>
    <w:rsid w:val="00492602"/>
    <w:rsid w:val="004C0509"/>
    <w:rsid w:val="004C344E"/>
    <w:rsid w:val="004E15ED"/>
    <w:rsid w:val="00522484"/>
    <w:rsid w:val="00527086"/>
    <w:rsid w:val="005430A9"/>
    <w:rsid w:val="00550B5E"/>
    <w:rsid w:val="00550E73"/>
    <w:rsid w:val="005650A0"/>
    <w:rsid w:val="0056644F"/>
    <w:rsid w:val="005738BF"/>
    <w:rsid w:val="005946D0"/>
    <w:rsid w:val="0059542D"/>
    <w:rsid w:val="005A20D2"/>
    <w:rsid w:val="005A2D34"/>
    <w:rsid w:val="005A55A5"/>
    <w:rsid w:val="005B62DC"/>
    <w:rsid w:val="005B78DC"/>
    <w:rsid w:val="005C3C27"/>
    <w:rsid w:val="005D7391"/>
    <w:rsid w:val="005E0EF4"/>
    <w:rsid w:val="005E416D"/>
    <w:rsid w:val="005F61A2"/>
    <w:rsid w:val="006232F0"/>
    <w:rsid w:val="00625F3C"/>
    <w:rsid w:val="00642815"/>
    <w:rsid w:val="006578E5"/>
    <w:rsid w:val="00692992"/>
    <w:rsid w:val="00697C1C"/>
    <w:rsid w:val="006A4387"/>
    <w:rsid w:val="006A6764"/>
    <w:rsid w:val="006B382C"/>
    <w:rsid w:val="006C0684"/>
    <w:rsid w:val="006F4EDE"/>
    <w:rsid w:val="00701501"/>
    <w:rsid w:val="007045D7"/>
    <w:rsid w:val="0071006E"/>
    <w:rsid w:val="00722230"/>
    <w:rsid w:val="007419FB"/>
    <w:rsid w:val="00746C77"/>
    <w:rsid w:val="007737C1"/>
    <w:rsid w:val="00776765"/>
    <w:rsid w:val="007767B5"/>
    <w:rsid w:val="007917FB"/>
    <w:rsid w:val="007B77C0"/>
    <w:rsid w:val="007B78DE"/>
    <w:rsid w:val="007D145F"/>
    <w:rsid w:val="007E339F"/>
    <w:rsid w:val="007E5286"/>
    <w:rsid w:val="007E5CBC"/>
    <w:rsid w:val="008009CC"/>
    <w:rsid w:val="008158FD"/>
    <w:rsid w:val="00817CCF"/>
    <w:rsid w:val="00825175"/>
    <w:rsid w:val="00827EBF"/>
    <w:rsid w:val="00831E5E"/>
    <w:rsid w:val="00835067"/>
    <w:rsid w:val="00840651"/>
    <w:rsid w:val="00850811"/>
    <w:rsid w:val="00857448"/>
    <w:rsid w:val="00892E5D"/>
    <w:rsid w:val="008D5365"/>
    <w:rsid w:val="008D654A"/>
    <w:rsid w:val="008F3318"/>
    <w:rsid w:val="00906293"/>
    <w:rsid w:val="009138DA"/>
    <w:rsid w:val="0093282C"/>
    <w:rsid w:val="00942485"/>
    <w:rsid w:val="009425AF"/>
    <w:rsid w:val="00942D59"/>
    <w:rsid w:val="00953BF9"/>
    <w:rsid w:val="0098775C"/>
    <w:rsid w:val="00987E35"/>
    <w:rsid w:val="009A1EAF"/>
    <w:rsid w:val="009A664C"/>
    <w:rsid w:val="009B3229"/>
    <w:rsid w:val="009B3659"/>
    <w:rsid w:val="009D1569"/>
    <w:rsid w:val="009F2DF4"/>
    <w:rsid w:val="009F61B4"/>
    <w:rsid w:val="00A03E09"/>
    <w:rsid w:val="00A17CDE"/>
    <w:rsid w:val="00A21B3A"/>
    <w:rsid w:val="00A22986"/>
    <w:rsid w:val="00A4405E"/>
    <w:rsid w:val="00A70F13"/>
    <w:rsid w:val="00A80C9A"/>
    <w:rsid w:val="00A82DA3"/>
    <w:rsid w:val="00A902D6"/>
    <w:rsid w:val="00A97519"/>
    <w:rsid w:val="00AB2FF4"/>
    <w:rsid w:val="00AC21C9"/>
    <w:rsid w:val="00AD06AB"/>
    <w:rsid w:val="00AD2DC9"/>
    <w:rsid w:val="00AD43FB"/>
    <w:rsid w:val="00AE1455"/>
    <w:rsid w:val="00AE37BF"/>
    <w:rsid w:val="00AE3F5D"/>
    <w:rsid w:val="00AF0082"/>
    <w:rsid w:val="00AF420C"/>
    <w:rsid w:val="00B01525"/>
    <w:rsid w:val="00B17640"/>
    <w:rsid w:val="00B26590"/>
    <w:rsid w:val="00B4079F"/>
    <w:rsid w:val="00B71685"/>
    <w:rsid w:val="00B77AEC"/>
    <w:rsid w:val="00B86C3E"/>
    <w:rsid w:val="00B91736"/>
    <w:rsid w:val="00BA02B0"/>
    <w:rsid w:val="00BB4BCF"/>
    <w:rsid w:val="00BC2C3A"/>
    <w:rsid w:val="00C10801"/>
    <w:rsid w:val="00C12496"/>
    <w:rsid w:val="00C17C0B"/>
    <w:rsid w:val="00C47E63"/>
    <w:rsid w:val="00C51B77"/>
    <w:rsid w:val="00C723B8"/>
    <w:rsid w:val="00C81972"/>
    <w:rsid w:val="00C85CC2"/>
    <w:rsid w:val="00C878E0"/>
    <w:rsid w:val="00CD0870"/>
    <w:rsid w:val="00CD0AC3"/>
    <w:rsid w:val="00CD2CF4"/>
    <w:rsid w:val="00CD7166"/>
    <w:rsid w:val="00CD743E"/>
    <w:rsid w:val="00CD7539"/>
    <w:rsid w:val="00D33CF9"/>
    <w:rsid w:val="00D53F19"/>
    <w:rsid w:val="00D54C99"/>
    <w:rsid w:val="00D662DF"/>
    <w:rsid w:val="00D84B70"/>
    <w:rsid w:val="00D93802"/>
    <w:rsid w:val="00DA0F2A"/>
    <w:rsid w:val="00DA3359"/>
    <w:rsid w:val="00DA6E95"/>
    <w:rsid w:val="00DB6CAE"/>
    <w:rsid w:val="00DC24DF"/>
    <w:rsid w:val="00DD4C41"/>
    <w:rsid w:val="00E02E92"/>
    <w:rsid w:val="00E06B70"/>
    <w:rsid w:val="00E0722A"/>
    <w:rsid w:val="00E10AB7"/>
    <w:rsid w:val="00E160C0"/>
    <w:rsid w:val="00E16910"/>
    <w:rsid w:val="00E17FC8"/>
    <w:rsid w:val="00E30A53"/>
    <w:rsid w:val="00E350D9"/>
    <w:rsid w:val="00E42896"/>
    <w:rsid w:val="00E62F5E"/>
    <w:rsid w:val="00E63481"/>
    <w:rsid w:val="00E77FF6"/>
    <w:rsid w:val="00EA0D0D"/>
    <w:rsid w:val="00EA2F29"/>
    <w:rsid w:val="00EA4B17"/>
    <w:rsid w:val="00EB6EF4"/>
    <w:rsid w:val="00EC1595"/>
    <w:rsid w:val="00EC15F2"/>
    <w:rsid w:val="00EC4D71"/>
    <w:rsid w:val="00ED527D"/>
    <w:rsid w:val="00EE765B"/>
    <w:rsid w:val="00EF6193"/>
    <w:rsid w:val="00F00839"/>
    <w:rsid w:val="00F0414E"/>
    <w:rsid w:val="00F11D8F"/>
    <w:rsid w:val="00F142B0"/>
    <w:rsid w:val="00F147B4"/>
    <w:rsid w:val="00F22A2B"/>
    <w:rsid w:val="00F305DA"/>
    <w:rsid w:val="00F414EC"/>
    <w:rsid w:val="00F454D7"/>
    <w:rsid w:val="00F56547"/>
    <w:rsid w:val="00F6197B"/>
    <w:rsid w:val="00F61BFD"/>
    <w:rsid w:val="00F62EF0"/>
    <w:rsid w:val="00F82730"/>
    <w:rsid w:val="00F8717F"/>
    <w:rsid w:val="00F964F7"/>
    <w:rsid w:val="00F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068839D"/>
  <w15:docId w15:val="{D67132D0-E8A7-4B1A-8417-8C5E21FE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1D8F"/>
    <w:pPr>
      <w:widowControl w:val="0"/>
      <w:adjustRightInd w:val="0"/>
      <w:snapToGrid w:val="0"/>
      <w:ind w:firstLineChars="200" w:firstLine="200"/>
      <w:jc w:val="both"/>
    </w:pPr>
    <w:rPr>
      <w:rFonts w:eastAsia="標楷體"/>
      <w:kern w:val="2"/>
    </w:rPr>
  </w:style>
  <w:style w:type="paragraph" w:styleId="1">
    <w:name w:val="heading 1"/>
    <w:basedOn w:val="a0"/>
    <w:next w:val="a0"/>
    <w:qFormat/>
    <w:rsid w:val="00BA02B0"/>
    <w:pPr>
      <w:keepNext/>
      <w:spacing w:before="120"/>
      <w:ind w:firstLineChars="0" w:firstLine="0"/>
      <w:jc w:val="center"/>
      <w:outlineLvl w:val="0"/>
    </w:pPr>
    <w:rPr>
      <w:b/>
      <w:sz w:val="22"/>
    </w:rPr>
  </w:style>
  <w:style w:type="paragraph" w:styleId="2">
    <w:name w:val="heading 2"/>
    <w:basedOn w:val="a0"/>
    <w:next w:val="a1"/>
    <w:qFormat/>
    <w:rsid w:val="00BA02B0"/>
    <w:pPr>
      <w:keepNext/>
      <w:spacing w:before="120"/>
      <w:ind w:firstLineChars="0" w:firstLine="0"/>
      <w:jc w:val="left"/>
      <w:outlineLvl w:val="1"/>
    </w:pPr>
    <w:rPr>
      <w:b/>
    </w:rPr>
  </w:style>
  <w:style w:type="paragraph" w:styleId="3">
    <w:name w:val="heading 3"/>
    <w:basedOn w:val="2"/>
    <w:next w:val="a0"/>
    <w:qFormat/>
    <w:rsid w:val="00BA02B0"/>
    <w:pPr>
      <w:outlineLvl w:val="2"/>
    </w:pPr>
    <w:rPr>
      <w:b w:val="0"/>
      <w:i/>
    </w:rPr>
  </w:style>
  <w:style w:type="paragraph" w:styleId="4">
    <w:name w:val="heading 4"/>
    <w:basedOn w:val="a0"/>
    <w:next w:val="a1"/>
    <w:pPr>
      <w:keepNext/>
      <w:tabs>
        <w:tab w:val="left" w:pos="1134"/>
        <w:tab w:val="left" w:pos="3402"/>
        <w:tab w:val="left" w:pos="3686"/>
        <w:tab w:val="left" w:pos="6379"/>
        <w:tab w:val="left" w:pos="6804"/>
      </w:tabs>
      <w:ind w:left="567" w:right="-149" w:hanging="87"/>
      <w:outlineLvl w:val="3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0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FollowedHyperlink"/>
    <w:rPr>
      <w:color w:val="800080"/>
      <w:u w:val="single"/>
    </w:rPr>
  </w:style>
  <w:style w:type="paragraph" w:styleId="a1">
    <w:name w:val="Normal Indent"/>
    <w:basedOn w:val="a0"/>
    <w:pPr>
      <w:ind w:left="480"/>
    </w:pPr>
  </w:style>
  <w:style w:type="paragraph" w:styleId="aa">
    <w:name w:val="Body Text Indent"/>
    <w:basedOn w:val="a0"/>
    <w:pPr>
      <w:ind w:firstLine="432"/>
    </w:pPr>
  </w:style>
  <w:style w:type="paragraph" w:styleId="20">
    <w:name w:val="Body Text Indent 2"/>
    <w:basedOn w:val="a0"/>
    <w:pPr>
      <w:ind w:firstLine="426"/>
    </w:pPr>
  </w:style>
  <w:style w:type="character" w:styleId="ab">
    <w:name w:val="page number"/>
    <w:basedOn w:val="a2"/>
  </w:style>
  <w:style w:type="paragraph" w:styleId="ac">
    <w:name w:val="caption"/>
    <w:basedOn w:val="a0"/>
    <w:next w:val="a0"/>
    <w:rsid w:val="00987E35"/>
    <w:pPr>
      <w:spacing w:before="120" w:after="120"/>
    </w:pPr>
  </w:style>
  <w:style w:type="paragraph" w:styleId="ad">
    <w:name w:val="Balloon Text"/>
    <w:basedOn w:val="a0"/>
    <w:semiHidden/>
    <w:rsid w:val="005A55A5"/>
    <w:rPr>
      <w:rFonts w:ascii="Arial" w:hAnsi="Arial"/>
      <w:sz w:val="18"/>
      <w:szCs w:val="18"/>
    </w:rPr>
  </w:style>
  <w:style w:type="paragraph" w:styleId="ae">
    <w:name w:val="Body Text"/>
    <w:basedOn w:val="a0"/>
    <w:rsid w:val="00203B5C"/>
    <w:pPr>
      <w:spacing w:after="120"/>
    </w:pPr>
  </w:style>
  <w:style w:type="character" w:styleId="af">
    <w:name w:val="annotation reference"/>
    <w:semiHidden/>
    <w:rsid w:val="00776765"/>
    <w:rPr>
      <w:sz w:val="18"/>
      <w:szCs w:val="18"/>
    </w:rPr>
  </w:style>
  <w:style w:type="paragraph" w:styleId="af0">
    <w:name w:val="annotation text"/>
    <w:basedOn w:val="a0"/>
    <w:semiHidden/>
    <w:rsid w:val="00776765"/>
  </w:style>
  <w:style w:type="paragraph" w:styleId="af1">
    <w:name w:val="annotation subject"/>
    <w:basedOn w:val="af0"/>
    <w:next w:val="af0"/>
    <w:semiHidden/>
    <w:rsid w:val="00776765"/>
    <w:rPr>
      <w:b/>
      <w:bCs/>
    </w:rPr>
  </w:style>
  <w:style w:type="paragraph" w:styleId="af2">
    <w:name w:val="Title"/>
    <w:basedOn w:val="a0"/>
    <w:next w:val="a0"/>
    <w:link w:val="af3"/>
    <w:uiPriority w:val="10"/>
    <w:qFormat/>
    <w:rsid w:val="00DA3359"/>
    <w:pPr>
      <w:spacing w:afterLines="100" w:after="100"/>
      <w:ind w:firstLineChars="0" w:firstLine="0"/>
      <w:jc w:val="center"/>
      <w:outlineLvl w:val="0"/>
    </w:pPr>
    <w:rPr>
      <w:rFonts w:cstheme="majorBidi"/>
      <w:b/>
      <w:bCs/>
      <w:sz w:val="28"/>
      <w:szCs w:val="32"/>
    </w:rPr>
  </w:style>
  <w:style w:type="character" w:customStyle="1" w:styleId="af3">
    <w:name w:val="標題 字元"/>
    <w:basedOn w:val="a2"/>
    <w:link w:val="af2"/>
    <w:uiPriority w:val="10"/>
    <w:rsid w:val="00DA3359"/>
    <w:rPr>
      <w:rFonts w:eastAsia="標楷體" w:cstheme="majorBidi"/>
      <w:b/>
      <w:bCs/>
      <w:kern w:val="2"/>
      <w:sz w:val="28"/>
      <w:szCs w:val="32"/>
    </w:rPr>
  </w:style>
  <w:style w:type="paragraph" w:styleId="af4">
    <w:name w:val="Subtitle"/>
    <w:basedOn w:val="a0"/>
    <w:next w:val="a0"/>
    <w:link w:val="af5"/>
    <w:uiPriority w:val="11"/>
    <w:qFormat/>
    <w:rsid w:val="002E04FC"/>
    <w:pPr>
      <w:spacing w:afterLines="25" w:after="25"/>
      <w:ind w:firstLineChars="0" w:firstLine="0"/>
      <w:jc w:val="center"/>
      <w:outlineLvl w:val="1"/>
    </w:pPr>
    <w:rPr>
      <w:rFonts w:cstheme="minorBidi"/>
      <w:b/>
      <w:sz w:val="22"/>
      <w:szCs w:val="24"/>
    </w:rPr>
  </w:style>
  <w:style w:type="character" w:customStyle="1" w:styleId="af5">
    <w:name w:val="副標題 字元"/>
    <w:basedOn w:val="a2"/>
    <w:link w:val="af4"/>
    <w:uiPriority w:val="11"/>
    <w:rsid w:val="002E04FC"/>
    <w:rPr>
      <w:rFonts w:eastAsia="標楷體" w:cstheme="minorBidi"/>
      <w:b/>
      <w:kern w:val="2"/>
      <w:sz w:val="22"/>
      <w:szCs w:val="24"/>
    </w:rPr>
  </w:style>
  <w:style w:type="table" w:styleId="af6">
    <w:name w:val="Table Grid"/>
    <w:basedOn w:val="a3"/>
    <w:uiPriority w:val="59"/>
    <w:rsid w:val="002E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圖格式"/>
    <w:basedOn w:val="a0"/>
    <w:next w:val="a0"/>
    <w:qFormat/>
    <w:rsid w:val="009138DA"/>
    <w:pPr>
      <w:spacing w:beforeLines="50" w:before="50"/>
      <w:ind w:firstLineChars="0" w:firstLine="0"/>
      <w:jc w:val="center"/>
    </w:pPr>
  </w:style>
  <w:style w:type="paragraph" w:customStyle="1" w:styleId="af8">
    <w:name w:val="圖標題"/>
    <w:basedOn w:val="af7"/>
    <w:next w:val="a0"/>
    <w:qFormat/>
    <w:rsid w:val="009138DA"/>
    <w:pPr>
      <w:spacing w:beforeLines="0" w:before="0" w:afterLines="50" w:after="50"/>
    </w:pPr>
    <w:rPr>
      <w:rFonts w:hAnsi="標楷體"/>
    </w:rPr>
  </w:style>
  <w:style w:type="paragraph" w:customStyle="1" w:styleId="af9">
    <w:name w:val="表說明"/>
    <w:basedOn w:val="a0"/>
    <w:next w:val="a0"/>
    <w:qFormat/>
    <w:rsid w:val="002025E6"/>
    <w:pPr>
      <w:spacing w:beforeLines="50" w:before="50"/>
      <w:ind w:firstLineChars="0" w:firstLine="0"/>
      <w:jc w:val="center"/>
    </w:pPr>
  </w:style>
  <w:style w:type="paragraph" w:customStyle="1" w:styleId="-">
    <w:name w:val="內文-參考文獻"/>
    <w:basedOn w:val="a0"/>
    <w:qFormat/>
    <w:rsid w:val="005E416D"/>
    <w:pPr>
      <w:numPr>
        <w:numId w:val="7"/>
      </w:numPr>
      <w:spacing w:after="60"/>
      <w:ind w:left="150" w:hangingChars="150" w:hanging="150"/>
    </w:pPr>
    <w:rPr>
      <w:rFonts w:hAnsi="標楷體"/>
    </w:rPr>
  </w:style>
  <w:style w:type="paragraph" w:customStyle="1" w:styleId="-0">
    <w:name w:val="公式-單行"/>
    <w:basedOn w:val="-"/>
    <w:qFormat/>
    <w:rsid w:val="001D7DB3"/>
    <w:pPr>
      <w:numPr>
        <w:numId w:val="0"/>
      </w:numPr>
      <w:tabs>
        <w:tab w:val="left" w:leader="hyphen" w:pos="3800"/>
      </w:tabs>
      <w:spacing w:beforeLines="50" w:before="50" w:afterLines="50" w:after="50"/>
      <w:ind w:leftChars="200" w:left="200"/>
    </w:pPr>
    <w:rPr>
      <w:rFonts w:hAnsi="Times New Roman"/>
    </w:rPr>
  </w:style>
  <w:style w:type="paragraph" w:customStyle="1" w:styleId="-1">
    <w:name w:val="公式-雙行1"/>
    <w:basedOn w:val="-0"/>
    <w:qFormat/>
    <w:rsid w:val="00025CEC"/>
    <w:pPr>
      <w:spacing w:afterLines="0" w:after="0"/>
    </w:pPr>
  </w:style>
  <w:style w:type="character" w:styleId="afa">
    <w:name w:val="Placeholder Text"/>
    <w:basedOn w:val="a2"/>
    <w:uiPriority w:val="99"/>
    <w:semiHidden/>
    <w:rsid w:val="001D7DB3"/>
    <w:rPr>
      <w:color w:val="808080"/>
    </w:rPr>
  </w:style>
  <w:style w:type="paragraph" w:customStyle="1" w:styleId="-2">
    <w:name w:val="公式-雙行2"/>
    <w:basedOn w:val="-0"/>
    <w:qFormat/>
    <w:rsid w:val="00025CEC"/>
    <w:pPr>
      <w:spacing w:beforeLines="0" w:before="0"/>
    </w:pPr>
  </w:style>
  <w:style w:type="paragraph" w:customStyle="1" w:styleId="-3">
    <w:name w:val="內文-表"/>
    <w:basedOn w:val="a0"/>
    <w:qFormat/>
    <w:rsid w:val="003A562D"/>
    <w:pPr>
      <w:ind w:firstLineChars="0" w:firstLine="0"/>
    </w:pPr>
  </w:style>
  <w:style w:type="character" w:customStyle="1" w:styleId="a8">
    <w:name w:val="頁尾 字元"/>
    <w:basedOn w:val="a2"/>
    <w:link w:val="a7"/>
    <w:uiPriority w:val="99"/>
    <w:rsid w:val="00AB2FF4"/>
    <w:rPr>
      <w:rFonts w:eastAsia="標楷體"/>
      <w:kern w:val="2"/>
    </w:rPr>
  </w:style>
  <w:style w:type="paragraph" w:customStyle="1" w:styleId="afb">
    <w:name w:val="表格式"/>
    <w:basedOn w:val="af7"/>
    <w:qFormat/>
    <w:rsid w:val="002025E6"/>
    <w:pPr>
      <w:spacing w:beforeLines="0" w:before="0" w:afterLines="100" w:after="100"/>
    </w:pPr>
  </w:style>
  <w:style w:type="paragraph" w:customStyle="1" w:styleId="afc">
    <w:name w:val="作者"/>
    <w:basedOn w:val="a0"/>
    <w:rsid w:val="00DA3359"/>
    <w:pPr>
      <w:adjustRightInd/>
      <w:snapToGrid/>
      <w:ind w:firstLineChars="0" w:firstLine="0"/>
      <w:jc w:val="center"/>
    </w:pPr>
    <w:rPr>
      <w:sz w:val="24"/>
      <w:szCs w:val="24"/>
    </w:rPr>
  </w:style>
  <w:style w:type="paragraph" w:customStyle="1" w:styleId="a">
    <w:name w:val="參考文獻"/>
    <w:basedOn w:val="a0"/>
    <w:rsid w:val="00CD0870"/>
    <w:pPr>
      <w:numPr>
        <w:numId w:val="8"/>
      </w:numPr>
      <w:ind w:firstLineChars="0" w:firstLine="0"/>
    </w:pPr>
    <w:rPr>
      <w:snapToGrid w:val="0"/>
    </w:rPr>
  </w:style>
  <w:style w:type="paragraph" w:customStyle="1" w:styleId="afd">
    <w:name w:val="圖表說明"/>
    <w:basedOn w:val="a0"/>
    <w:rsid w:val="00CD0870"/>
    <w:pPr>
      <w:ind w:left="510" w:firstLineChars="0" w:hanging="51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E992-1DA2-414F-9FDF-40607DFF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431</Words>
  <Characters>2459</Characters>
  <Application>Microsoft Office Word</Application>
  <DocSecurity>0</DocSecurity>
  <Lines>20</Lines>
  <Paragraphs>5</Paragraphs>
  <ScaleCrop>false</ScaleCrop>
  <Company>修平技術學院 工業工程與管理系</Company>
  <LinksUpToDate>false</LinksUpToDate>
  <CharactersWithSpaces>2885</CharactersWithSpaces>
  <SharedDoc>false</SharedDoc>
  <HLinks>
    <vt:vector size="12" baseType="variant"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http://ie.hust.edu.tw/conference/2014/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mailto:ie@mail.hust.edu.tw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論文格式說明</dc:subject>
  <dc:creator/>
  <cp:lastModifiedBy>hfsher</cp:lastModifiedBy>
  <cp:revision>27</cp:revision>
  <cp:lastPrinted>2021-04-22T08:41:00Z</cp:lastPrinted>
  <dcterms:created xsi:type="dcterms:W3CDTF">2024-04-12T13:26:00Z</dcterms:created>
  <dcterms:modified xsi:type="dcterms:W3CDTF">2026-03-18T01:15:00Z</dcterms:modified>
</cp:coreProperties>
</file>